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5C" w:rsidRDefault="00843A5C" w:rsidP="00843A5C">
      <w:pPr>
        <w:ind w:left="1134" w:right="1134"/>
        <w:jc w:val="center"/>
      </w:pPr>
      <w:r>
        <w:rPr>
          <w:noProof/>
          <w:lang w:eastAsia="it-IT"/>
        </w:rPr>
        <w:drawing>
          <wp:inline distT="0" distB="0" distL="0" distR="0" wp14:anchorId="0E783C5A" wp14:editId="35AFF4AE">
            <wp:extent cx="429370" cy="470109"/>
            <wp:effectExtent l="0" t="0" r="8890" b="6350"/>
            <wp:docPr id="2" name="Immagine 2" descr="stemma or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or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04" cy="4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A5C" w:rsidRDefault="00843A5C" w:rsidP="00843A5C">
      <w:pPr>
        <w:pStyle w:val="Didascalia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C O M U N E  DI  O R C O  F E G L I N O</w:t>
      </w:r>
    </w:p>
    <w:p w:rsidR="00843A5C" w:rsidRDefault="00843A5C" w:rsidP="00843A5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Provincia di Savona</w:t>
      </w:r>
    </w:p>
    <w:p w:rsidR="00843A5C" w:rsidRDefault="00843A5C" w:rsidP="00843A5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Piazza Municipio 3 – 17024 – Orco Feglino</w:t>
      </w:r>
    </w:p>
    <w:p w:rsidR="00843A5C" w:rsidRPr="006D564E" w:rsidRDefault="00843A5C" w:rsidP="00843A5C">
      <w:pPr>
        <w:pStyle w:val="Default"/>
        <w:rPr>
          <w:rFonts w:ascii="Verdana" w:hAnsi="Verdana"/>
          <w:sz w:val="20"/>
          <w:szCs w:val="20"/>
        </w:rPr>
      </w:pPr>
    </w:p>
    <w:p w:rsidR="00843A5C" w:rsidRPr="006D564E" w:rsidRDefault="00843A5C" w:rsidP="00843A5C">
      <w:pPr>
        <w:pStyle w:val="Default"/>
        <w:ind w:left="4956" w:firstLine="708"/>
        <w:rPr>
          <w:rFonts w:ascii="Verdana" w:hAnsi="Verdana"/>
          <w:sz w:val="20"/>
          <w:szCs w:val="20"/>
        </w:rPr>
      </w:pPr>
      <w:r w:rsidRPr="006D564E">
        <w:rPr>
          <w:rFonts w:ascii="Verdana" w:hAnsi="Verdana"/>
          <w:b/>
          <w:bCs/>
          <w:sz w:val="20"/>
          <w:szCs w:val="20"/>
        </w:rPr>
        <w:t xml:space="preserve">All’ufficio Tributi </w:t>
      </w:r>
    </w:p>
    <w:p w:rsidR="00843A5C" w:rsidRPr="006D564E" w:rsidRDefault="00843A5C" w:rsidP="00843A5C">
      <w:pPr>
        <w:ind w:left="4956" w:firstLine="708"/>
        <w:jc w:val="both"/>
        <w:rPr>
          <w:rFonts w:ascii="Verdana" w:hAnsi="Verdana"/>
          <w:b/>
          <w:sz w:val="20"/>
          <w:szCs w:val="20"/>
        </w:rPr>
      </w:pPr>
      <w:r w:rsidRPr="006D564E">
        <w:rPr>
          <w:rFonts w:ascii="Verdana" w:hAnsi="Verdana"/>
          <w:b/>
          <w:bCs/>
          <w:sz w:val="20"/>
          <w:szCs w:val="20"/>
        </w:rPr>
        <w:t>del Comune di ORCO FEGLINO</w:t>
      </w:r>
    </w:p>
    <w:p w:rsidR="008A4D93" w:rsidRDefault="008A4D93">
      <w:pPr>
        <w:pStyle w:val="Corpotesto"/>
        <w:rPr>
          <w:i/>
          <w:sz w:val="20"/>
        </w:rPr>
      </w:pPr>
    </w:p>
    <w:p w:rsidR="008A4D93" w:rsidRDefault="00920E38">
      <w:pPr>
        <w:pStyle w:val="Titolo1"/>
        <w:spacing w:before="194"/>
      </w:pPr>
      <w:r>
        <w:t>IMPOSTA MUNICIPALE PROPRIA (IMU) – COMUNICAZIONE DELLA SCELTA DELL’IMMOBILE</w:t>
      </w:r>
      <w:r>
        <w:rPr>
          <w:spacing w:val="-61"/>
        </w:rPr>
        <w:t xml:space="preserve"> </w:t>
      </w:r>
      <w:r>
        <w:t>CUI APPLICARE LE AGEVOLAZIONI DI ABITAZIONE PRINCIPALE, IN CASO DI COMPONENTI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DIMORA</w:t>
      </w:r>
      <w:r>
        <w:rPr>
          <w:spacing w:val="-2"/>
        </w:rPr>
        <w:t xml:space="preserve"> </w:t>
      </w:r>
      <w:r>
        <w:t>ABITUALE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RESIDENZA ANAGRAFICA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IMMOBILI</w:t>
      </w:r>
      <w:r>
        <w:rPr>
          <w:spacing w:val="-1"/>
        </w:rPr>
        <w:t xml:space="preserve"> </w:t>
      </w:r>
      <w:r>
        <w:t>DIVERSI</w:t>
      </w:r>
    </w:p>
    <w:p w:rsidR="008A4D93" w:rsidRDefault="00920E38">
      <w:pPr>
        <w:spacing w:before="2"/>
        <w:ind w:left="306" w:right="491"/>
        <w:jc w:val="center"/>
        <w:rPr>
          <w:b/>
          <w:sz w:val="28"/>
        </w:rPr>
      </w:pPr>
      <w:r>
        <w:rPr>
          <w:b/>
          <w:sz w:val="28"/>
        </w:rPr>
        <w:t>(art.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lett</w:t>
      </w:r>
      <w:proofErr w:type="spellEnd"/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160/2019,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modificato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dall’art.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5-decies,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D.L.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146/2021)</w:t>
      </w:r>
    </w:p>
    <w:p w:rsidR="008A4D93" w:rsidRDefault="008A4D93">
      <w:pPr>
        <w:pStyle w:val="Corpotesto"/>
        <w:rPr>
          <w:b/>
          <w:sz w:val="28"/>
        </w:rPr>
      </w:pPr>
    </w:p>
    <w:p w:rsidR="008A4D93" w:rsidRDefault="00920E38">
      <w:pPr>
        <w:pStyle w:val="Corpotesto"/>
        <w:tabs>
          <w:tab w:val="left" w:pos="4471"/>
          <w:tab w:val="left" w:pos="6707"/>
          <w:tab w:val="left" w:pos="11028"/>
        </w:tabs>
        <w:spacing w:before="219" w:line="360" w:lineRule="auto"/>
        <w:ind w:left="220" w:right="204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D93" w:rsidRDefault="00920E38">
      <w:pPr>
        <w:spacing w:before="121"/>
        <w:ind w:left="220"/>
        <w:rPr>
          <w:i/>
        </w:rPr>
      </w:pPr>
      <w:r>
        <w:rPr>
          <w:i/>
        </w:rPr>
        <w:t>ai</w:t>
      </w:r>
      <w:r>
        <w:rPr>
          <w:i/>
          <w:spacing w:val="29"/>
        </w:rPr>
        <w:t xml:space="preserve"> </w:t>
      </w:r>
      <w:r>
        <w:rPr>
          <w:i/>
        </w:rPr>
        <w:t>fini</w:t>
      </w:r>
      <w:r>
        <w:rPr>
          <w:i/>
          <w:spacing w:val="29"/>
        </w:rPr>
        <w:t xml:space="preserve"> </w:t>
      </w:r>
      <w:r>
        <w:rPr>
          <w:i/>
        </w:rPr>
        <w:t>della</w:t>
      </w:r>
      <w:r>
        <w:rPr>
          <w:i/>
          <w:spacing w:val="29"/>
        </w:rPr>
        <w:t xml:space="preserve"> </w:t>
      </w:r>
      <w:r>
        <w:rPr>
          <w:i/>
        </w:rPr>
        <w:t>scelta</w:t>
      </w:r>
      <w:r>
        <w:rPr>
          <w:i/>
          <w:spacing w:val="30"/>
        </w:rPr>
        <w:t xml:space="preserve"> </w:t>
      </w:r>
      <w:r>
        <w:rPr>
          <w:i/>
        </w:rPr>
        <w:t>dell’immobile</w:t>
      </w:r>
      <w:r>
        <w:rPr>
          <w:i/>
          <w:spacing w:val="29"/>
        </w:rPr>
        <w:t xml:space="preserve"> </w:t>
      </w:r>
      <w:r>
        <w:rPr>
          <w:i/>
        </w:rPr>
        <w:t>cui</w:t>
      </w:r>
      <w:r>
        <w:rPr>
          <w:i/>
          <w:spacing w:val="29"/>
        </w:rPr>
        <w:t xml:space="preserve"> </w:t>
      </w:r>
      <w:r>
        <w:rPr>
          <w:i/>
        </w:rPr>
        <w:t>applicare</w:t>
      </w:r>
      <w:r>
        <w:rPr>
          <w:i/>
          <w:spacing w:val="30"/>
        </w:rPr>
        <w:t xml:space="preserve"> </w:t>
      </w:r>
      <w:r>
        <w:rPr>
          <w:i/>
        </w:rPr>
        <w:t>le</w:t>
      </w:r>
      <w:r>
        <w:rPr>
          <w:i/>
          <w:spacing w:val="30"/>
        </w:rPr>
        <w:t xml:space="preserve"> </w:t>
      </w:r>
      <w:r>
        <w:rPr>
          <w:i/>
        </w:rPr>
        <w:t>agevolazioni</w:t>
      </w:r>
      <w:r>
        <w:rPr>
          <w:i/>
          <w:spacing w:val="29"/>
        </w:rPr>
        <w:t xml:space="preserve"> </w:t>
      </w:r>
      <w:r>
        <w:rPr>
          <w:i/>
        </w:rPr>
        <w:t>per</w:t>
      </w:r>
      <w:r>
        <w:rPr>
          <w:i/>
          <w:spacing w:val="30"/>
        </w:rPr>
        <w:t xml:space="preserve"> </w:t>
      </w:r>
      <w:r>
        <w:rPr>
          <w:i/>
        </w:rPr>
        <w:t>l’abitazione</w:t>
      </w:r>
      <w:r>
        <w:rPr>
          <w:i/>
          <w:spacing w:val="30"/>
        </w:rPr>
        <w:t xml:space="preserve"> </w:t>
      </w:r>
      <w:r>
        <w:rPr>
          <w:i/>
        </w:rPr>
        <w:t>principale,</w:t>
      </w:r>
      <w:r>
        <w:rPr>
          <w:i/>
          <w:spacing w:val="30"/>
        </w:rPr>
        <w:t xml:space="preserve"> </w:t>
      </w:r>
      <w:r>
        <w:rPr>
          <w:i/>
        </w:rPr>
        <w:t>nel</w:t>
      </w:r>
      <w:r>
        <w:rPr>
          <w:i/>
          <w:spacing w:val="29"/>
        </w:rPr>
        <w:t xml:space="preserve"> </w:t>
      </w:r>
      <w:r>
        <w:rPr>
          <w:i/>
        </w:rPr>
        <w:t>caso</w:t>
      </w:r>
      <w:r>
        <w:rPr>
          <w:i/>
          <w:spacing w:val="29"/>
        </w:rPr>
        <w:t xml:space="preserve"> </w:t>
      </w:r>
      <w:r>
        <w:rPr>
          <w:i/>
        </w:rPr>
        <w:t>in</w:t>
      </w:r>
      <w:r>
        <w:rPr>
          <w:i/>
          <w:spacing w:val="30"/>
        </w:rPr>
        <w:t xml:space="preserve"> </w:t>
      </w:r>
      <w:r>
        <w:rPr>
          <w:i/>
        </w:rPr>
        <w:t>cui</w:t>
      </w:r>
      <w:r>
        <w:rPr>
          <w:i/>
          <w:spacing w:val="27"/>
        </w:rPr>
        <w:t xml:space="preserve"> </w:t>
      </w:r>
      <w:r>
        <w:rPr>
          <w:i/>
        </w:rPr>
        <w:t>i</w:t>
      </w:r>
      <w:r>
        <w:rPr>
          <w:i/>
          <w:spacing w:val="30"/>
        </w:rPr>
        <w:t xml:space="preserve"> </w:t>
      </w:r>
      <w:r>
        <w:rPr>
          <w:i/>
        </w:rPr>
        <w:t>componenti</w:t>
      </w:r>
      <w:r>
        <w:rPr>
          <w:i/>
          <w:spacing w:val="-47"/>
        </w:rPr>
        <w:t xml:space="preserve"> </w:t>
      </w:r>
      <w:r>
        <w:rPr>
          <w:i/>
        </w:rPr>
        <w:t>abbiano</w:t>
      </w:r>
      <w:r>
        <w:rPr>
          <w:i/>
          <w:spacing w:val="-1"/>
        </w:rPr>
        <w:t xml:space="preserve"> </w:t>
      </w:r>
      <w:r>
        <w:rPr>
          <w:i/>
        </w:rPr>
        <w:t>stabilito la</w:t>
      </w:r>
      <w:r>
        <w:rPr>
          <w:i/>
          <w:spacing w:val="-1"/>
        </w:rPr>
        <w:t xml:space="preserve"> </w:t>
      </w:r>
      <w:r>
        <w:rPr>
          <w:i/>
        </w:rPr>
        <w:t>dimora</w:t>
      </w:r>
      <w:r>
        <w:rPr>
          <w:i/>
          <w:spacing w:val="-2"/>
        </w:rPr>
        <w:t xml:space="preserve"> </w:t>
      </w:r>
      <w:r>
        <w:rPr>
          <w:i/>
        </w:rPr>
        <w:t>abituali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residenza</w:t>
      </w:r>
      <w:r>
        <w:rPr>
          <w:i/>
          <w:spacing w:val="-1"/>
        </w:rPr>
        <w:t xml:space="preserve"> </w:t>
      </w:r>
      <w:r>
        <w:rPr>
          <w:i/>
        </w:rPr>
        <w:t>anagrafica</w:t>
      </w:r>
      <w:r>
        <w:rPr>
          <w:i/>
          <w:spacing w:val="-2"/>
        </w:rPr>
        <w:t xml:space="preserve"> </w:t>
      </w:r>
      <w:r>
        <w:rPr>
          <w:i/>
        </w:rPr>
        <w:t>in immobili</w:t>
      </w:r>
      <w:r>
        <w:rPr>
          <w:i/>
          <w:spacing w:val="-1"/>
        </w:rPr>
        <w:t xml:space="preserve"> </w:t>
      </w:r>
      <w:r>
        <w:rPr>
          <w:i/>
        </w:rPr>
        <w:t>diversi;</w:t>
      </w:r>
    </w:p>
    <w:p w:rsidR="008A4D93" w:rsidRDefault="008A4D93">
      <w:pPr>
        <w:pStyle w:val="Corpotesto"/>
        <w:spacing w:before="1"/>
        <w:rPr>
          <w:i/>
        </w:rPr>
      </w:pPr>
      <w:bookmarkStart w:id="0" w:name="_GoBack"/>
      <w:bookmarkEnd w:id="0"/>
    </w:p>
    <w:p w:rsidR="008A4D93" w:rsidRDefault="00920E38">
      <w:pPr>
        <w:pStyle w:val="Titolo1"/>
        <w:ind w:left="129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 R</w:t>
      </w:r>
      <w:r>
        <w:rPr>
          <w:spacing w:val="-1"/>
        </w:rPr>
        <w:t xml:space="preserve"> </w:t>
      </w:r>
      <w:r>
        <w:t>A</w:t>
      </w:r>
    </w:p>
    <w:p w:rsidR="008A4D93" w:rsidRDefault="00920E38">
      <w:pPr>
        <w:spacing w:before="120"/>
        <w:ind w:left="220" w:right="221"/>
        <w:rPr>
          <w:sz w:val="16"/>
        </w:rPr>
      </w:pPr>
      <w:r>
        <w:rPr>
          <w:sz w:val="16"/>
        </w:rPr>
        <w:t>sotto forma di DICHIARAZIONE SOSTITUTIVA DELL’ATTO DI NOTORIETA’ (Art. 47, commi 1 e 3 D.P.R. 28 dicembre 2000, n. 445), consapevole della deca</w:t>
      </w:r>
      <w:r>
        <w:rPr>
          <w:sz w:val="16"/>
        </w:rPr>
        <w:t>denza dai</w:t>
      </w:r>
      <w:r>
        <w:rPr>
          <w:spacing w:val="-34"/>
          <w:sz w:val="16"/>
        </w:rPr>
        <w:t xml:space="preserve"> </w:t>
      </w:r>
      <w:r>
        <w:rPr>
          <w:sz w:val="16"/>
        </w:rPr>
        <w:t>benefici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2"/>
          <w:sz w:val="16"/>
        </w:rPr>
        <w:t xml:space="preserve"> </w:t>
      </w:r>
      <w:r>
        <w:rPr>
          <w:sz w:val="16"/>
        </w:rPr>
        <w:t>penali cui</w:t>
      </w:r>
      <w:r>
        <w:rPr>
          <w:spacing w:val="-3"/>
          <w:sz w:val="16"/>
        </w:rPr>
        <w:t xml:space="preserve"> </w:t>
      </w:r>
      <w:r>
        <w:rPr>
          <w:sz w:val="16"/>
        </w:rPr>
        <w:t>può</w:t>
      </w:r>
      <w:r>
        <w:rPr>
          <w:spacing w:val="-3"/>
          <w:sz w:val="16"/>
        </w:rPr>
        <w:t xml:space="preserve"> </w:t>
      </w:r>
      <w:r>
        <w:rPr>
          <w:sz w:val="16"/>
        </w:rPr>
        <w:t>andare incontro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3"/>
          <w:sz w:val="16"/>
        </w:rPr>
        <w:t xml:space="preserve"> </w:t>
      </w:r>
      <w:r>
        <w:rPr>
          <w:sz w:val="16"/>
        </w:rPr>
        <w:t>false o</w:t>
      </w:r>
      <w:r>
        <w:rPr>
          <w:spacing w:val="-3"/>
          <w:sz w:val="16"/>
        </w:rPr>
        <w:t xml:space="preserve"> </w:t>
      </w:r>
      <w:r>
        <w:rPr>
          <w:sz w:val="16"/>
        </w:rPr>
        <w:t>mendaci,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3"/>
          <w:sz w:val="16"/>
        </w:rPr>
        <w:t xml:space="preserve"> </w:t>
      </w:r>
      <w:r>
        <w:rPr>
          <w:sz w:val="16"/>
        </w:rPr>
        <w:t>artt.</w:t>
      </w:r>
      <w:r>
        <w:rPr>
          <w:spacing w:val="-1"/>
          <w:sz w:val="16"/>
        </w:rPr>
        <w:t xml:space="preserve"> </w:t>
      </w:r>
      <w:r>
        <w:rPr>
          <w:sz w:val="16"/>
        </w:rPr>
        <w:t>75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76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D.P.R.</w:t>
      </w:r>
      <w:r>
        <w:rPr>
          <w:spacing w:val="-1"/>
          <w:sz w:val="16"/>
        </w:rPr>
        <w:t xml:space="preserve"> </w:t>
      </w:r>
      <w:r>
        <w:rPr>
          <w:sz w:val="16"/>
        </w:rPr>
        <w:t>28/12/2000,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445:</w:t>
      </w:r>
    </w:p>
    <w:p w:rsidR="008A4D93" w:rsidRDefault="008A4D93">
      <w:pPr>
        <w:pStyle w:val="Corpotesto"/>
        <w:rPr>
          <w:sz w:val="16"/>
        </w:rPr>
      </w:pPr>
    </w:p>
    <w:p w:rsidR="008A4D93" w:rsidRDefault="008A4D93">
      <w:pPr>
        <w:pStyle w:val="Corpotesto"/>
        <w:spacing w:before="12"/>
        <w:rPr>
          <w:sz w:val="15"/>
        </w:rPr>
      </w:pPr>
    </w:p>
    <w:p w:rsidR="008A4D93" w:rsidRDefault="00920E38">
      <w:pPr>
        <w:pStyle w:val="Paragrafoelenco"/>
        <w:numPr>
          <w:ilvl w:val="0"/>
          <w:numId w:val="2"/>
        </w:numPr>
        <w:tabs>
          <w:tab w:val="left" w:pos="580"/>
        </w:tabs>
      </w:pPr>
      <w:r>
        <w:t>Di</w:t>
      </w:r>
      <w:r>
        <w:rPr>
          <w:spacing w:val="39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anagraficamente</w:t>
      </w:r>
      <w:r>
        <w:rPr>
          <w:spacing w:val="40"/>
        </w:rPr>
        <w:t xml:space="preserve"> </w:t>
      </w:r>
      <w:r>
        <w:t>nell’immobile</w:t>
      </w:r>
      <w:r>
        <w:rPr>
          <w:spacing w:val="38"/>
        </w:rPr>
        <w:t xml:space="preserve"> </w:t>
      </w:r>
      <w:r>
        <w:t>situato</w:t>
      </w:r>
      <w:r>
        <w:rPr>
          <w:spacing w:val="41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comune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 w:rsidR="00843A5C">
        <w:t>Orco Feglino</w:t>
      </w:r>
      <w:r>
        <w:t>,</w:t>
      </w:r>
      <w:r>
        <w:rPr>
          <w:spacing w:val="39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via</w:t>
      </w:r>
      <w:r w:rsidR="00843A5C">
        <w:t>____________</w:t>
      </w:r>
    </w:p>
    <w:p w:rsidR="008A4D93" w:rsidRDefault="00920E38">
      <w:pPr>
        <w:pStyle w:val="Corpotesto"/>
        <w:tabs>
          <w:tab w:val="left" w:pos="3975"/>
        </w:tabs>
        <w:spacing w:before="135"/>
        <w:ind w:left="5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aventi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identificativi</w:t>
      </w:r>
      <w:r>
        <w:rPr>
          <w:spacing w:val="-2"/>
        </w:rPr>
        <w:t xml:space="preserve"> </w:t>
      </w:r>
      <w:r>
        <w:t>catastali:</w:t>
      </w:r>
    </w:p>
    <w:p w:rsidR="008A4D93" w:rsidRDefault="008A4D93">
      <w:pPr>
        <w:pStyle w:val="Corpotesto"/>
        <w:spacing w:before="10"/>
        <w:rPr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1"/>
        <w:gridCol w:w="1560"/>
        <w:gridCol w:w="1702"/>
        <w:gridCol w:w="1985"/>
      </w:tblGrid>
      <w:tr w:rsidR="008A4D93">
        <w:trPr>
          <w:trHeight w:val="390"/>
        </w:trPr>
        <w:tc>
          <w:tcPr>
            <w:tcW w:w="10174" w:type="dxa"/>
            <w:gridSpan w:val="5"/>
          </w:tcPr>
          <w:p w:rsidR="008A4D93" w:rsidRDefault="00920E38">
            <w:pPr>
              <w:pStyle w:val="TableParagraph"/>
              <w:spacing w:before="0"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IMMOBILE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NR.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</w:p>
        </w:tc>
      </w:tr>
      <w:tr w:rsidR="008A4D93">
        <w:trPr>
          <w:trHeight w:val="340"/>
        </w:trPr>
        <w:tc>
          <w:tcPr>
            <w:tcW w:w="2376" w:type="dxa"/>
          </w:tcPr>
          <w:p w:rsidR="008A4D93" w:rsidRDefault="00920E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Abitazione</w:t>
            </w:r>
          </w:p>
        </w:tc>
        <w:tc>
          <w:tcPr>
            <w:tcW w:w="2551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Categoria:</w:t>
            </w:r>
          </w:p>
        </w:tc>
        <w:tc>
          <w:tcPr>
            <w:tcW w:w="1560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Fg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702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Part.:</w:t>
            </w:r>
          </w:p>
        </w:tc>
        <w:tc>
          <w:tcPr>
            <w:tcW w:w="1985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Sub.:</w:t>
            </w:r>
          </w:p>
        </w:tc>
      </w:tr>
      <w:tr w:rsidR="008A4D93">
        <w:trPr>
          <w:trHeight w:val="340"/>
        </w:trPr>
        <w:tc>
          <w:tcPr>
            <w:tcW w:w="2376" w:type="dxa"/>
          </w:tcPr>
          <w:p w:rsidR="008A4D93" w:rsidRDefault="00920E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Pertinenza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1*</w:t>
            </w:r>
          </w:p>
        </w:tc>
        <w:tc>
          <w:tcPr>
            <w:tcW w:w="2551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Categoria:</w:t>
            </w:r>
          </w:p>
        </w:tc>
        <w:tc>
          <w:tcPr>
            <w:tcW w:w="1560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Fg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702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Part.:</w:t>
            </w:r>
          </w:p>
        </w:tc>
        <w:tc>
          <w:tcPr>
            <w:tcW w:w="1985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Sub.:</w:t>
            </w:r>
          </w:p>
        </w:tc>
      </w:tr>
      <w:tr w:rsidR="008A4D93">
        <w:trPr>
          <w:trHeight w:val="340"/>
        </w:trPr>
        <w:tc>
          <w:tcPr>
            <w:tcW w:w="2376" w:type="dxa"/>
          </w:tcPr>
          <w:p w:rsidR="008A4D93" w:rsidRDefault="00920E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Pertinenza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2*</w:t>
            </w:r>
          </w:p>
        </w:tc>
        <w:tc>
          <w:tcPr>
            <w:tcW w:w="2551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Categoria:</w:t>
            </w:r>
          </w:p>
        </w:tc>
        <w:tc>
          <w:tcPr>
            <w:tcW w:w="1560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Fg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702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Part.:</w:t>
            </w:r>
          </w:p>
        </w:tc>
        <w:tc>
          <w:tcPr>
            <w:tcW w:w="1985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Sub.:</w:t>
            </w:r>
          </w:p>
        </w:tc>
      </w:tr>
    </w:tbl>
    <w:p w:rsidR="008A4D93" w:rsidRDefault="00920E38">
      <w:pPr>
        <w:pStyle w:val="Paragrafoelenco"/>
        <w:numPr>
          <w:ilvl w:val="1"/>
          <w:numId w:val="2"/>
        </w:numPr>
        <w:tabs>
          <w:tab w:val="left" w:pos="650"/>
        </w:tabs>
        <w:rPr>
          <w:i/>
          <w:sz w:val="18"/>
        </w:rPr>
      </w:pPr>
      <w:r>
        <w:rPr>
          <w:i/>
          <w:sz w:val="18"/>
        </w:rPr>
        <w:t>(N.B.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pertinenze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dell’abitazione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principale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si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intendono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esclusivamente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quelle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classificate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nelle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categorie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catastali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C/2,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C6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C/7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nella</w:t>
      </w:r>
    </w:p>
    <w:p w:rsidR="008A4D93" w:rsidRDefault="00920E38">
      <w:pPr>
        <w:ind w:left="503"/>
        <w:rPr>
          <w:i/>
          <w:sz w:val="18"/>
        </w:rPr>
      </w:pPr>
      <w:r>
        <w:rPr>
          <w:i/>
          <w:sz w:val="18"/>
        </w:rPr>
        <w:t>misura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massima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un’unità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pertinenziale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ciascuna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categoria)</w:t>
      </w:r>
    </w:p>
    <w:p w:rsidR="008A4D93" w:rsidRDefault="008A4D93">
      <w:pPr>
        <w:pStyle w:val="Corpotesto"/>
        <w:rPr>
          <w:i/>
          <w:sz w:val="18"/>
        </w:rPr>
      </w:pPr>
    </w:p>
    <w:p w:rsidR="008A4D93" w:rsidRDefault="008A4D93">
      <w:pPr>
        <w:pStyle w:val="Corpotesto"/>
        <w:spacing w:before="4"/>
        <w:rPr>
          <w:i/>
          <w:sz w:val="23"/>
        </w:rPr>
      </w:pPr>
    </w:p>
    <w:p w:rsidR="008A4D93" w:rsidRDefault="00920E38">
      <w:pPr>
        <w:pStyle w:val="Paragrafoelenco"/>
        <w:numPr>
          <w:ilvl w:val="0"/>
          <w:numId w:val="2"/>
        </w:numPr>
        <w:tabs>
          <w:tab w:val="left" w:pos="759"/>
          <w:tab w:val="left" w:pos="760"/>
        </w:tabs>
        <w:spacing w:before="1"/>
        <w:ind w:left="760" w:hanging="540"/>
        <w:rPr>
          <w:i/>
        </w:rPr>
      </w:pPr>
      <w:r>
        <w:t>Di</w:t>
      </w:r>
      <w:r>
        <w:rPr>
          <w:spacing w:val="19"/>
        </w:rPr>
        <w:t xml:space="preserve"> </w:t>
      </w:r>
      <w:r>
        <w:t>dimorare</w:t>
      </w:r>
      <w:r>
        <w:rPr>
          <w:spacing w:val="68"/>
        </w:rPr>
        <w:t xml:space="preserve"> </w:t>
      </w:r>
      <w:r>
        <w:t>abitualmente</w:t>
      </w:r>
      <w:r>
        <w:rPr>
          <w:spacing w:val="66"/>
        </w:rPr>
        <w:t xml:space="preserve"> </w:t>
      </w:r>
      <w:r>
        <w:t>nell’immobile</w:t>
      </w:r>
      <w:r>
        <w:rPr>
          <w:spacing w:val="68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cui</w:t>
      </w:r>
      <w:r>
        <w:rPr>
          <w:spacing w:val="67"/>
        </w:rPr>
        <w:t xml:space="preserve"> </w:t>
      </w:r>
      <w:r>
        <w:t>sopra,</w:t>
      </w:r>
      <w:r>
        <w:rPr>
          <w:spacing w:val="68"/>
        </w:rPr>
        <w:t xml:space="preserve"> </w:t>
      </w:r>
      <w:r>
        <w:t>contraddistinto</w:t>
      </w:r>
      <w:r>
        <w:rPr>
          <w:spacing w:val="69"/>
        </w:rPr>
        <w:t xml:space="preserve"> </w:t>
      </w:r>
      <w:r>
        <w:t>con</w:t>
      </w:r>
      <w:r>
        <w:rPr>
          <w:spacing w:val="67"/>
        </w:rPr>
        <w:t xml:space="preserve"> </w:t>
      </w:r>
      <w:r>
        <w:t>il</w:t>
      </w:r>
      <w:r>
        <w:rPr>
          <w:spacing w:val="65"/>
        </w:rPr>
        <w:t xml:space="preserve"> </w:t>
      </w:r>
      <w:r>
        <w:t>nr.</w:t>
      </w:r>
      <w:r>
        <w:rPr>
          <w:spacing w:val="67"/>
        </w:rPr>
        <w:t xml:space="preserve"> </w:t>
      </w:r>
      <w:r>
        <w:t>1</w:t>
      </w:r>
      <w:r>
        <w:rPr>
          <w:spacing w:val="71"/>
        </w:rPr>
        <w:t xml:space="preserve"> </w:t>
      </w:r>
      <w:r>
        <w:rPr>
          <w:i/>
        </w:rPr>
        <w:t>(barrare</w:t>
      </w:r>
      <w:r>
        <w:rPr>
          <w:i/>
          <w:spacing w:val="68"/>
        </w:rPr>
        <w:t xml:space="preserve"> </w:t>
      </w:r>
      <w:r>
        <w:rPr>
          <w:i/>
        </w:rPr>
        <w:t>la</w:t>
      </w:r>
      <w:r>
        <w:rPr>
          <w:i/>
          <w:spacing w:val="67"/>
        </w:rPr>
        <w:t xml:space="preserve"> </w:t>
      </w:r>
      <w:r>
        <w:rPr>
          <w:i/>
        </w:rPr>
        <w:t>fattispecie</w:t>
      </w:r>
    </w:p>
    <w:p w:rsidR="008A4D93" w:rsidRDefault="00920E38">
      <w:pPr>
        <w:tabs>
          <w:tab w:val="left" w:pos="6017"/>
          <w:tab w:val="left" w:pos="6890"/>
          <w:tab w:val="left" w:pos="8846"/>
          <w:tab w:val="left" w:pos="9212"/>
          <w:tab w:val="left" w:pos="10052"/>
        </w:tabs>
        <w:spacing w:before="29"/>
        <w:ind w:left="760"/>
        <w:rPr>
          <w:i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60.35pt;margin-top:.3pt;width:36.25pt;height:15.15pt;z-index:-15892992;mso-position-horizontal-relative:page" filled="f" strokeweight=".48pt">
            <v:textbox inset="0,0,0,0">
              <w:txbxContent>
                <w:p w:rsidR="008A4D93" w:rsidRDefault="00920E38">
                  <w:pPr>
                    <w:spacing w:line="292" w:lineRule="exact"/>
                    <w:ind w:left="201"/>
                    <w:rPr>
                      <w:sz w:val="24"/>
                    </w:rPr>
                  </w:pPr>
                  <w:r>
                    <w:rPr>
                      <w:sz w:val="24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177.75pt;margin-top:.3pt;width:32.1pt;height:15.15pt;z-index:-15892480;mso-position-horizontal-relative:page" filled="f" strokeweight=".48pt">
            <v:textbox inset="0,0,0,0">
              <w:txbxContent>
                <w:p w:rsidR="008A4D93" w:rsidRDefault="00920E38">
                  <w:pPr>
                    <w:spacing w:line="292" w:lineRule="exact"/>
                    <w:ind w:left="201"/>
                    <w:rPr>
                      <w:sz w:val="24"/>
                    </w:rPr>
                  </w:pPr>
                  <w:r>
                    <w:rPr>
                      <w:sz w:val="24"/>
                    </w:rPr>
                    <w:t>SI’</w:t>
                  </w:r>
                </w:p>
              </w:txbxContent>
            </v:textbox>
            <w10:wrap anchorx="page"/>
          </v:shape>
        </w:pict>
      </w:r>
      <w:r>
        <w:rPr>
          <w:i/>
        </w:rPr>
        <w:t>corrispondente):</w:t>
      </w:r>
      <w:r>
        <w:rPr>
          <w:i/>
        </w:rPr>
        <w:tab/>
        <w:t xml:space="preserve">se  </w:t>
      </w:r>
      <w:r>
        <w:rPr>
          <w:i/>
          <w:spacing w:val="48"/>
        </w:rPr>
        <w:t xml:space="preserve"> </w:t>
      </w:r>
      <w:r>
        <w:rPr>
          <w:i/>
        </w:rPr>
        <w:t>no,</w:t>
      </w:r>
      <w:r>
        <w:rPr>
          <w:i/>
        </w:rPr>
        <w:tab/>
        <w:t xml:space="preserve">indicare  </w:t>
      </w:r>
      <w:r>
        <w:rPr>
          <w:i/>
          <w:spacing w:val="47"/>
        </w:rPr>
        <w:t xml:space="preserve"> </w:t>
      </w:r>
      <w:r>
        <w:rPr>
          <w:i/>
        </w:rPr>
        <w:t>l’indirizzo</w:t>
      </w:r>
      <w:r>
        <w:rPr>
          <w:i/>
        </w:rPr>
        <w:tab/>
        <w:t>di</w:t>
      </w:r>
      <w:r>
        <w:rPr>
          <w:i/>
        </w:rPr>
        <w:tab/>
        <w:t>dimora</w:t>
      </w:r>
      <w:r>
        <w:rPr>
          <w:i/>
        </w:rPr>
        <w:tab/>
        <w:t>abituale:</w:t>
      </w:r>
    </w:p>
    <w:p w:rsidR="008A4D93" w:rsidRDefault="00920E38">
      <w:pPr>
        <w:pStyle w:val="Corpotesto"/>
        <w:spacing w:before="4"/>
        <w:rPr>
          <w:i/>
          <w:sz w:val="17"/>
        </w:rPr>
      </w:pPr>
      <w:r>
        <w:pict>
          <v:shape id="_x0000_s1038" style="position:absolute;margin-left:54pt;margin-top:12.95pt;width:498.55pt;height:.1pt;z-index:-15728640;mso-wrap-distance-left:0;mso-wrap-distance-right:0;mso-position-horizontal-relative:page" coordorigin="1080,259" coordsize="9971,0" o:spt="100" adj="0,,0" path="m1080,259r5694,m6779,259r3612,m10394,259r65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A4D93" w:rsidRDefault="008A4D93">
      <w:pPr>
        <w:pStyle w:val="Corpotesto"/>
        <w:spacing w:before="1"/>
        <w:rPr>
          <w:i/>
          <w:sz w:val="24"/>
        </w:rPr>
      </w:pPr>
    </w:p>
    <w:p w:rsidR="008A4D93" w:rsidRDefault="00920E38">
      <w:pPr>
        <w:pStyle w:val="Paragrafoelenco"/>
        <w:numPr>
          <w:ilvl w:val="0"/>
          <w:numId w:val="2"/>
        </w:numPr>
        <w:tabs>
          <w:tab w:val="left" w:pos="580"/>
        </w:tabs>
        <w:spacing w:before="56"/>
        <w:ind w:left="577" w:right="400" w:hanging="358"/>
      </w:pPr>
      <w:r>
        <w:t>Che</w:t>
      </w:r>
      <w:r>
        <w:rPr>
          <w:spacing w:val="13"/>
        </w:rPr>
        <w:t xml:space="preserve"> </w:t>
      </w:r>
      <w:r>
        <w:t>l’immobile</w:t>
      </w:r>
      <w:r>
        <w:rPr>
          <w:spacing w:val="14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sopra,</w:t>
      </w:r>
      <w:r>
        <w:rPr>
          <w:spacing w:val="13"/>
        </w:rPr>
        <w:t xml:space="preserve"> </w:t>
      </w:r>
      <w:r>
        <w:t>contraddistinto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nr.</w:t>
      </w:r>
      <w:r>
        <w:rPr>
          <w:spacing w:val="13"/>
        </w:rPr>
        <w:t xml:space="preserve"> </w:t>
      </w:r>
      <w:r>
        <w:t>1,</w:t>
      </w:r>
      <w:r>
        <w:rPr>
          <w:spacing w:val="15"/>
        </w:rPr>
        <w:t xml:space="preserve"> </w:t>
      </w:r>
      <w:r>
        <w:t>risulta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proprietà</w:t>
      </w:r>
      <w:r>
        <w:rPr>
          <w:spacing w:val="14"/>
        </w:rPr>
        <w:t xml:space="preserve"> </w:t>
      </w:r>
      <w:r>
        <w:t>(o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altro</w:t>
      </w:r>
      <w:r>
        <w:rPr>
          <w:spacing w:val="14"/>
        </w:rPr>
        <w:t xml:space="preserve"> </w:t>
      </w:r>
      <w:r>
        <w:t>diritto</w:t>
      </w:r>
      <w:r>
        <w:rPr>
          <w:spacing w:val="14"/>
        </w:rPr>
        <w:t xml:space="preserve"> </w:t>
      </w:r>
      <w:r>
        <w:t>reale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godimento)</w:t>
      </w:r>
      <w:r>
        <w:rPr>
          <w:spacing w:val="-47"/>
        </w:rPr>
        <w:t xml:space="preserve"> </w:t>
      </w:r>
      <w:r>
        <w:t>dei seguenti</w:t>
      </w:r>
      <w:r>
        <w:rPr>
          <w:spacing w:val="-2"/>
        </w:rPr>
        <w:t xml:space="preserve"> </w:t>
      </w:r>
      <w:r>
        <w:t>soggetti</w:t>
      </w:r>
    </w:p>
    <w:p w:rsidR="008A4D93" w:rsidRDefault="008A4D93">
      <w:pPr>
        <w:pStyle w:val="Corpotesto"/>
        <w:spacing w:before="8"/>
        <w:rPr>
          <w:sz w:val="19"/>
        </w:rPr>
      </w:pPr>
    </w:p>
    <w:p w:rsidR="008A4D93" w:rsidRDefault="00920E38" w:rsidP="00843A5C">
      <w:pPr>
        <w:pStyle w:val="Corpotesto"/>
        <w:tabs>
          <w:tab w:val="left" w:pos="5608"/>
          <w:tab w:val="left" w:pos="8957"/>
          <w:tab w:val="left" w:pos="10522"/>
        </w:tabs>
        <w:spacing w:line="360" w:lineRule="auto"/>
        <w:ind w:left="577" w:right="497"/>
        <w:jc w:val="both"/>
        <w:rPr>
          <w:sz w:val="11"/>
        </w:rPr>
      </w:pPr>
      <w:r>
        <w:t>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quota</w:t>
      </w:r>
      <w:r>
        <w:rPr>
          <w:u w:val="single"/>
        </w:rPr>
        <w:tab/>
      </w:r>
      <w:r>
        <w:t>%;</w:t>
      </w:r>
      <w:r>
        <w:rPr>
          <w:spacing w:val="-47"/>
        </w:rPr>
        <w:t xml:space="preserve"> </w:t>
      </w:r>
      <w:r>
        <w:t>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quota</w:t>
      </w:r>
      <w:r>
        <w:rPr>
          <w:u w:val="single"/>
        </w:rPr>
        <w:tab/>
      </w:r>
      <w:r>
        <w:t>%;</w:t>
      </w:r>
      <w:r>
        <w:rPr>
          <w:spacing w:val="-47"/>
        </w:rPr>
        <w:t xml:space="preserve"> </w:t>
      </w:r>
      <w:r>
        <w:t>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quota</w:t>
      </w:r>
      <w:r>
        <w:rPr>
          <w:u w:val="single"/>
        </w:rPr>
        <w:tab/>
      </w:r>
      <w:r>
        <w:t>%;</w:t>
      </w:r>
      <w:r>
        <w:rPr>
          <w:spacing w:val="-47"/>
        </w:rPr>
        <w:t xml:space="preserve"> </w:t>
      </w:r>
      <w:r>
        <w:t>Nominativo</w:t>
      </w:r>
      <w:r>
        <w:rPr>
          <w:u w:val="single"/>
        </w:rPr>
        <w:tab/>
      </w:r>
      <w:r>
        <w:t>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quota</w:t>
      </w:r>
      <w:r>
        <w:rPr>
          <w:u w:val="single"/>
        </w:rPr>
        <w:tab/>
      </w:r>
      <w:r>
        <w:t>%;</w:t>
      </w:r>
    </w:p>
    <w:p w:rsidR="008A4D93" w:rsidRDefault="00920E38">
      <w:pPr>
        <w:pStyle w:val="Paragrafoelenco"/>
        <w:numPr>
          <w:ilvl w:val="0"/>
          <w:numId w:val="2"/>
        </w:numPr>
        <w:tabs>
          <w:tab w:val="left" w:pos="580"/>
          <w:tab w:val="left" w:pos="4411"/>
          <w:tab w:val="left" w:pos="7757"/>
          <w:tab w:val="left" w:pos="10846"/>
        </w:tabs>
        <w:spacing w:before="56" w:line="381" w:lineRule="auto"/>
        <w:ind w:left="577" w:right="398" w:hanging="358"/>
      </w:pPr>
      <w:r>
        <w:lastRenderedPageBreak/>
        <w:t>Che nell’immobile di cui sopra, risultano residenti e dimoranti anche i seguenti componenti del nucleo familiare:</w:t>
      </w:r>
      <w:r>
        <w:rPr>
          <w:spacing w:val="1"/>
        </w:rPr>
        <w:t xml:space="preserve"> </w:t>
      </w:r>
      <w:r>
        <w:t>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legame di</w:t>
      </w:r>
      <w:r>
        <w:rPr>
          <w:spacing w:val="-1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legame di</w:t>
      </w:r>
      <w:r>
        <w:rPr>
          <w:spacing w:val="-1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D93" w:rsidRDefault="00920E38">
      <w:pPr>
        <w:pStyle w:val="Corpotesto"/>
        <w:tabs>
          <w:tab w:val="left" w:pos="4411"/>
          <w:tab w:val="left" w:pos="7757"/>
          <w:tab w:val="left" w:pos="10690"/>
        </w:tabs>
        <w:spacing w:line="240" w:lineRule="exact"/>
        <w:ind w:left="577"/>
      </w:pPr>
      <w:r>
        <w:t>Nomina</w:t>
      </w:r>
      <w:r>
        <w:t>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legame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parentela</w:t>
      </w:r>
      <w:r>
        <w:rPr>
          <w:u w:val="single"/>
        </w:rPr>
        <w:tab/>
      </w:r>
      <w:r>
        <w:t>_</w:t>
      </w:r>
    </w:p>
    <w:p w:rsidR="008A4D93" w:rsidRDefault="008A4D93">
      <w:pPr>
        <w:pStyle w:val="Corpotesto"/>
        <w:spacing w:before="6"/>
        <w:rPr>
          <w:sz w:val="28"/>
        </w:rPr>
      </w:pPr>
    </w:p>
    <w:p w:rsidR="008A4D93" w:rsidRDefault="00920E38">
      <w:pPr>
        <w:pStyle w:val="Paragrafoelenco"/>
        <w:numPr>
          <w:ilvl w:val="0"/>
          <w:numId w:val="2"/>
        </w:numPr>
        <w:tabs>
          <w:tab w:val="left" w:pos="580"/>
          <w:tab w:val="left" w:pos="9960"/>
        </w:tabs>
        <w:spacing w:before="56"/>
      </w:pPr>
      <w:r>
        <w:t xml:space="preserve">Di  </w:t>
      </w:r>
      <w:r>
        <w:rPr>
          <w:spacing w:val="7"/>
        </w:rPr>
        <w:t xml:space="preserve"> </w:t>
      </w:r>
      <w:r>
        <w:t xml:space="preserve">aver  </w:t>
      </w:r>
      <w:r>
        <w:rPr>
          <w:spacing w:val="5"/>
        </w:rPr>
        <w:t xml:space="preserve"> </w:t>
      </w:r>
      <w:r>
        <w:t xml:space="preserve">contratto  </w:t>
      </w:r>
      <w:r>
        <w:rPr>
          <w:spacing w:val="5"/>
        </w:rPr>
        <w:t xml:space="preserve"> </w:t>
      </w:r>
      <w:r>
        <w:t xml:space="preserve">matrimonio  </w:t>
      </w:r>
      <w:r>
        <w:rPr>
          <w:spacing w:val="6"/>
        </w:rPr>
        <w:t xml:space="preserve"> </w:t>
      </w:r>
      <w:r>
        <w:t xml:space="preserve">con  </w:t>
      </w:r>
      <w:r>
        <w:rPr>
          <w:spacing w:val="4"/>
        </w:rPr>
        <w:t xml:space="preserve"> </w:t>
      </w:r>
      <w:r>
        <w:t xml:space="preserve">il  </w:t>
      </w:r>
      <w:r>
        <w:rPr>
          <w:spacing w:val="7"/>
        </w:rPr>
        <w:t xml:space="preserve"> </w:t>
      </w:r>
      <w:r>
        <w:t xml:space="preserve">sig./la  </w:t>
      </w:r>
      <w:r>
        <w:rPr>
          <w:spacing w:val="5"/>
        </w:rPr>
        <w:t xml:space="preserve"> </w:t>
      </w:r>
      <w:r>
        <w:t>sig.ra</w:t>
      </w:r>
      <w:r>
        <w:rPr>
          <w:u w:val="single"/>
        </w:rPr>
        <w:tab/>
      </w:r>
      <w:r>
        <w:t>Cod.</w:t>
      </w:r>
      <w:r>
        <w:rPr>
          <w:spacing w:val="55"/>
        </w:rPr>
        <w:t xml:space="preserve"> </w:t>
      </w:r>
      <w:proofErr w:type="spellStart"/>
      <w:r>
        <w:t>Fisc</w:t>
      </w:r>
      <w:proofErr w:type="spellEnd"/>
      <w:r>
        <w:t>.</w:t>
      </w:r>
    </w:p>
    <w:p w:rsidR="008A4D93" w:rsidRDefault="008A4D93">
      <w:pPr>
        <w:pStyle w:val="Corpotesto"/>
        <w:spacing w:before="5"/>
        <w:rPr>
          <w:sz w:val="17"/>
        </w:rPr>
      </w:pPr>
    </w:p>
    <w:p w:rsidR="008A4D93" w:rsidRDefault="00920E38">
      <w:pPr>
        <w:pStyle w:val="Corpotesto"/>
        <w:tabs>
          <w:tab w:val="left" w:pos="2987"/>
          <w:tab w:val="left" w:pos="5277"/>
          <w:tab w:val="left" w:pos="8873"/>
        </w:tabs>
        <w:spacing w:before="57" w:line="480" w:lineRule="auto"/>
        <w:ind w:left="577" w:righ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data</w:t>
      </w:r>
      <w:r>
        <w:rPr>
          <w:u w:val="single"/>
        </w:rPr>
        <w:tab/>
      </w:r>
      <w:r>
        <w:t>nel</w:t>
      </w:r>
      <w:r>
        <w:rPr>
          <w:spacing w:val="48"/>
        </w:rPr>
        <w:t xml:space="preserve"> </w:t>
      </w:r>
      <w:r>
        <w:t>comune</w:t>
      </w:r>
      <w:r>
        <w:rPr>
          <w:spacing w:val="45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non</w:t>
      </w:r>
      <w:r>
        <w:rPr>
          <w:spacing w:val="43"/>
        </w:rPr>
        <w:t xml:space="preserve"> </w:t>
      </w:r>
      <w:r>
        <w:t>sussistono</w:t>
      </w:r>
      <w:r>
        <w:rPr>
          <w:spacing w:val="-47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separazione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scioglimento</w:t>
      </w:r>
    </w:p>
    <w:p w:rsidR="008A4D93" w:rsidRDefault="00920E38">
      <w:pPr>
        <w:pStyle w:val="Paragrafoelenco"/>
        <w:numPr>
          <w:ilvl w:val="0"/>
          <w:numId w:val="2"/>
        </w:numPr>
        <w:tabs>
          <w:tab w:val="left" w:pos="580"/>
          <w:tab w:val="left" w:pos="1165"/>
          <w:tab w:val="left" w:pos="1506"/>
          <w:tab w:val="left" w:pos="2452"/>
          <w:tab w:val="left" w:pos="3191"/>
          <w:tab w:val="left" w:pos="4454"/>
          <w:tab w:val="left" w:pos="5294"/>
          <w:tab w:val="left" w:pos="7046"/>
          <w:tab w:val="left" w:pos="8512"/>
          <w:tab w:val="left" w:pos="9376"/>
          <w:tab w:val="left" w:pos="9892"/>
          <w:tab w:val="left" w:pos="10857"/>
        </w:tabs>
        <w:spacing w:before="121"/>
      </w:pPr>
      <w:r>
        <w:t>Che</w:t>
      </w:r>
      <w:r>
        <w:tab/>
      </w:r>
      <w:r w:rsidRPr="00843A5C">
        <w:rPr>
          <w:u w:val="single"/>
        </w:rPr>
        <w:t>il</w:t>
      </w:r>
      <w:r w:rsidRPr="00843A5C">
        <w:rPr>
          <w:u w:val="single"/>
        </w:rPr>
        <w:tab/>
        <w:t>coniuge</w:t>
      </w:r>
      <w:r>
        <w:tab/>
        <w:t>sopra</w:t>
      </w:r>
      <w:r>
        <w:tab/>
        <w:t>identificato</w:t>
      </w:r>
      <w:r>
        <w:tab/>
        <w:t>risiede</w:t>
      </w:r>
      <w:r>
        <w:tab/>
      </w:r>
      <w:r>
        <w:t>anagraficamente</w:t>
      </w:r>
      <w:r>
        <w:tab/>
        <w:t>nell’immobile</w:t>
      </w:r>
      <w:r>
        <w:tab/>
        <w:t>situato</w:t>
      </w:r>
      <w:r>
        <w:tab/>
        <w:t>nel</w:t>
      </w:r>
      <w:r>
        <w:tab/>
        <w:t>comune</w:t>
      </w:r>
      <w:r>
        <w:tab/>
        <w:t>di</w:t>
      </w:r>
    </w:p>
    <w:p w:rsidR="008A4D93" w:rsidRDefault="00920E38">
      <w:pPr>
        <w:pStyle w:val="Corpotesto"/>
        <w:tabs>
          <w:tab w:val="left" w:pos="4081"/>
          <w:tab w:val="left" w:pos="8123"/>
        </w:tabs>
        <w:spacing w:before="132" w:line="360" w:lineRule="auto"/>
        <w:ind w:left="577" w:righ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aventi</w:t>
      </w:r>
      <w:r>
        <w:rPr>
          <w:spacing w:val="3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identificativi</w:t>
      </w:r>
      <w:r>
        <w:rPr>
          <w:spacing w:val="-47"/>
        </w:rPr>
        <w:t xml:space="preserve"> </w:t>
      </w:r>
      <w:r>
        <w:t>catastali:</w:t>
      </w:r>
    </w:p>
    <w:p w:rsidR="008A4D93" w:rsidRDefault="008A4D93">
      <w:pPr>
        <w:pStyle w:val="Corpotesto"/>
        <w:spacing w:before="1"/>
        <w:rPr>
          <w:sz w:val="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1"/>
        <w:gridCol w:w="1560"/>
        <w:gridCol w:w="1702"/>
        <w:gridCol w:w="1985"/>
      </w:tblGrid>
      <w:tr w:rsidR="008A4D93">
        <w:trPr>
          <w:trHeight w:val="390"/>
        </w:trPr>
        <w:tc>
          <w:tcPr>
            <w:tcW w:w="10174" w:type="dxa"/>
            <w:gridSpan w:val="5"/>
          </w:tcPr>
          <w:p w:rsidR="008A4D93" w:rsidRDefault="00920E38">
            <w:pPr>
              <w:pStyle w:val="TableParagraph"/>
              <w:spacing w:before="0"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IMMOBILE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NR.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2</w:t>
            </w:r>
          </w:p>
        </w:tc>
      </w:tr>
      <w:tr w:rsidR="008A4D93">
        <w:trPr>
          <w:trHeight w:val="337"/>
        </w:trPr>
        <w:tc>
          <w:tcPr>
            <w:tcW w:w="2376" w:type="dxa"/>
          </w:tcPr>
          <w:p w:rsidR="008A4D93" w:rsidRDefault="00920E38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Abitazione</w:t>
            </w:r>
          </w:p>
        </w:tc>
        <w:tc>
          <w:tcPr>
            <w:tcW w:w="2551" w:type="dxa"/>
          </w:tcPr>
          <w:p w:rsidR="008A4D93" w:rsidRDefault="00920E38"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Categoria:</w:t>
            </w:r>
          </w:p>
        </w:tc>
        <w:tc>
          <w:tcPr>
            <w:tcW w:w="1560" w:type="dxa"/>
          </w:tcPr>
          <w:p w:rsidR="008A4D93" w:rsidRDefault="00920E38">
            <w:pPr>
              <w:pStyle w:val="TableParagraph"/>
              <w:spacing w:before="47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Fg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702" w:type="dxa"/>
          </w:tcPr>
          <w:p w:rsidR="008A4D93" w:rsidRDefault="00920E3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Part.:</w:t>
            </w:r>
          </w:p>
        </w:tc>
        <w:tc>
          <w:tcPr>
            <w:tcW w:w="1985" w:type="dxa"/>
          </w:tcPr>
          <w:p w:rsidR="008A4D93" w:rsidRDefault="00920E3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Sub.:</w:t>
            </w:r>
          </w:p>
        </w:tc>
      </w:tr>
      <w:tr w:rsidR="008A4D93">
        <w:trPr>
          <w:trHeight w:val="340"/>
        </w:trPr>
        <w:tc>
          <w:tcPr>
            <w:tcW w:w="2376" w:type="dxa"/>
          </w:tcPr>
          <w:p w:rsidR="008A4D93" w:rsidRDefault="00920E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Pertinenza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1*</w:t>
            </w:r>
          </w:p>
        </w:tc>
        <w:tc>
          <w:tcPr>
            <w:tcW w:w="2551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Categoria:</w:t>
            </w:r>
          </w:p>
        </w:tc>
        <w:tc>
          <w:tcPr>
            <w:tcW w:w="1560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Fg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702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Part.:</w:t>
            </w:r>
          </w:p>
        </w:tc>
        <w:tc>
          <w:tcPr>
            <w:tcW w:w="1985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Sub.:</w:t>
            </w:r>
          </w:p>
        </w:tc>
      </w:tr>
      <w:tr w:rsidR="008A4D93">
        <w:trPr>
          <w:trHeight w:val="340"/>
        </w:trPr>
        <w:tc>
          <w:tcPr>
            <w:tcW w:w="2376" w:type="dxa"/>
          </w:tcPr>
          <w:p w:rsidR="008A4D93" w:rsidRDefault="00920E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Pertinenza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2*</w:t>
            </w:r>
          </w:p>
        </w:tc>
        <w:tc>
          <w:tcPr>
            <w:tcW w:w="2551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Categoria:</w:t>
            </w:r>
          </w:p>
        </w:tc>
        <w:tc>
          <w:tcPr>
            <w:tcW w:w="1560" w:type="dxa"/>
          </w:tcPr>
          <w:p w:rsidR="008A4D93" w:rsidRDefault="00920E3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Fg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702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Part.:</w:t>
            </w:r>
          </w:p>
        </w:tc>
        <w:tc>
          <w:tcPr>
            <w:tcW w:w="1985" w:type="dxa"/>
          </w:tcPr>
          <w:p w:rsidR="008A4D93" w:rsidRDefault="00920E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Sub.:</w:t>
            </w:r>
          </w:p>
        </w:tc>
      </w:tr>
    </w:tbl>
    <w:p w:rsidR="008A4D93" w:rsidRDefault="00920E38">
      <w:pPr>
        <w:pStyle w:val="Paragrafoelenco"/>
        <w:numPr>
          <w:ilvl w:val="1"/>
          <w:numId w:val="2"/>
        </w:numPr>
        <w:tabs>
          <w:tab w:val="left" w:pos="650"/>
        </w:tabs>
        <w:spacing w:before="1"/>
        <w:ind w:left="503" w:right="412" w:firstLine="0"/>
        <w:rPr>
          <w:i/>
          <w:sz w:val="18"/>
        </w:rPr>
      </w:pPr>
      <w:r>
        <w:rPr>
          <w:i/>
          <w:sz w:val="18"/>
        </w:rPr>
        <w:t>(N.B.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pertinenze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dell’abitazione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principale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si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intendono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esclusivamente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quelle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classificate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nelle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categorie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catastali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C/2,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C6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C/7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nella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misura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massima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un’unità pertinenziale per ciascuna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categoria)</w:t>
      </w:r>
    </w:p>
    <w:p w:rsidR="008A4D93" w:rsidRDefault="008A4D93">
      <w:pPr>
        <w:pStyle w:val="Corpotesto"/>
        <w:rPr>
          <w:i/>
          <w:sz w:val="18"/>
        </w:rPr>
      </w:pPr>
    </w:p>
    <w:p w:rsidR="008A4D93" w:rsidRDefault="008A4D93">
      <w:pPr>
        <w:pStyle w:val="Corpotesto"/>
        <w:spacing w:before="11"/>
        <w:rPr>
          <w:i/>
          <w:sz w:val="25"/>
        </w:rPr>
      </w:pPr>
    </w:p>
    <w:p w:rsidR="008A4D93" w:rsidRDefault="00920E38">
      <w:pPr>
        <w:pStyle w:val="Paragrafoelenco"/>
        <w:numPr>
          <w:ilvl w:val="0"/>
          <w:numId w:val="2"/>
        </w:numPr>
        <w:tabs>
          <w:tab w:val="left" w:pos="580"/>
        </w:tabs>
        <w:rPr>
          <w:i/>
        </w:rPr>
      </w:pPr>
      <w:r>
        <w:t>Che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coniuge</w:t>
      </w:r>
      <w:r>
        <w:rPr>
          <w:spacing w:val="16"/>
        </w:rPr>
        <w:t xml:space="preserve"> </w:t>
      </w:r>
      <w:r>
        <w:t>dimora</w:t>
      </w:r>
      <w:r>
        <w:rPr>
          <w:spacing w:val="14"/>
        </w:rPr>
        <w:t xml:space="preserve"> </w:t>
      </w:r>
      <w:r>
        <w:t>abitualmente</w:t>
      </w:r>
      <w:r>
        <w:rPr>
          <w:spacing w:val="17"/>
        </w:rPr>
        <w:t xml:space="preserve"> </w:t>
      </w:r>
      <w:r>
        <w:t>nell’immobile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sopra,</w:t>
      </w:r>
      <w:r>
        <w:rPr>
          <w:spacing w:val="16"/>
        </w:rPr>
        <w:t xml:space="preserve"> </w:t>
      </w:r>
      <w:r>
        <w:t>contraddistinto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nr.</w:t>
      </w:r>
      <w:r>
        <w:rPr>
          <w:spacing w:val="16"/>
        </w:rPr>
        <w:t xml:space="preserve"> </w:t>
      </w:r>
      <w:r>
        <w:t>2</w:t>
      </w:r>
      <w:r>
        <w:rPr>
          <w:spacing w:val="18"/>
        </w:rPr>
        <w:t xml:space="preserve"> </w:t>
      </w:r>
      <w:r>
        <w:rPr>
          <w:i/>
        </w:rPr>
        <w:t>(barrare</w:t>
      </w:r>
      <w:r>
        <w:rPr>
          <w:i/>
          <w:spacing w:val="16"/>
        </w:rPr>
        <w:t xml:space="preserve"> </w:t>
      </w:r>
      <w:r>
        <w:rPr>
          <w:i/>
        </w:rPr>
        <w:t>la</w:t>
      </w:r>
      <w:r>
        <w:rPr>
          <w:i/>
          <w:spacing w:val="15"/>
        </w:rPr>
        <w:t xml:space="preserve"> </w:t>
      </w:r>
      <w:r>
        <w:rPr>
          <w:i/>
        </w:rPr>
        <w:t>fattispecie</w:t>
      </w:r>
    </w:p>
    <w:p w:rsidR="008A4D93" w:rsidRDefault="00920E38">
      <w:pPr>
        <w:tabs>
          <w:tab w:val="left" w:pos="5966"/>
          <w:tab w:val="left" w:pos="6366"/>
          <w:tab w:val="left" w:pos="6856"/>
          <w:tab w:val="left" w:pos="7775"/>
          <w:tab w:val="left" w:pos="8829"/>
          <w:tab w:val="left" w:pos="9202"/>
          <w:tab w:val="left" w:pos="10052"/>
        </w:tabs>
        <w:spacing w:before="29"/>
        <w:ind w:left="577"/>
        <w:rPr>
          <w:i/>
        </w:rPr>
      </w:pPr>
      <w:r>
        <w:pict>
          <v:shape id="_x0000_s1037" type="#_x0000_t202" style="position:absolute;left:0;text-align:left;margin-left:256.25pt;margin-top:.3pt;width:37pt;height:15.15pt;z-index:-15891456;mso-position-horizontal-relative:page" filled="f" strokeweight=".48pt">
            <v:textbox inset="0,0,0,0">
              <w:txbxContent>
                <w:p w:rsidR="008A4D93" w:rsidRDefault="00920E38">
                  <w:pPr>
                    <w:spacing w:line="292" w:lineRule="exact"/>
                    <w:ind w:left="208"/>
                    <w:rPr>
                      <w:sz w:val="24"/>
                    </w:rPr>
                  </w:pPr>
                  <w:r>
                    <w:rPr>
                      <w:sz w:val="24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170.65pt;margin-top:.3pt;width:32.95pt;height:15.15pt;z-index:-15890944;mso-position-horizontal-relative:page" filled="f" strokeweight=".48pt">
            <v:textbox inset="0,0,0,0">
              <w:txbxContent>
                <w:p w:rsidR="008A4D93" w:rsidRDefault="00920E38">
                  <w:pPr>
                    <w:spacing w:line="292" w:lineRule="exact"/>
                    <w:ind w:left="208"/>
                    <w:rPr>
                      <w:sz w:val="24"/>
                    </w:rPr>
                  </w:pPr>
                  <w:r>
                    <w:rPr>
                      <w:sz w:val="24"/>
                    </w:rPr>
                    <w:t>SI’</w:t>
                  </w:r>
                </w:p>
              </w:txbxContent>
            </v:textbox>
            <w10:wrap anchorx="page"/>
          </v:shape>
        </w:pict>
      </w:r>
      <w:r>
        <w:rPr>
          <w:i/>
        </w:rPr>
        <w:t>corrispondente):</w:t>
      </w:r>
      <w:r>
        <w:rPr>
          <w:i/>
        </w:rPr>
        <w:tab/>
        <w:t>se</w:t>
      </w:r>
      <w:r>
        <w:rPr>
          <w:i/>
        </w:rPr>
        <w:tab/>
        <w:t>no,</w:t>
      </w:r>
      <w:r>
        <w:rPr>
          <w:i/>
        </w:rPr>
        <w:tab/>
        <w:t>indicare</w:t>
      </w:r>
      <w:r>
        <w:rPr>
          <w:i/>
        </w:rPr>
        <w:tab/>
        <w:t>l’indirizzo</w:t>
      </w:r>
      <w:r>
        <w:rPr>
          <w:i/>
        </w:rPr>
        <w:tab/>
        <w:t>di</w:t>
      </w:r>
      <w:r>
        <w:rPr>
          <w:i/>
        </w:rPr>
        <w:tab/>
        <w:t>dimora</w:t>
      </w:r>
      <w:r>
        <w:rPr>
          <w:i/>
        </w:rPr>
        <w:tab/>
        <w:t>abituale:</w:t>
      </w:r>
    </w:p>
    <w:p w:rsidR="008A4D93" w:rsidRDefault="00920E38">
      <w:pPr>
        <w:pStyle w:val="Corpotesto"/>
        <w:spacing w:before="1"/>
        <w:rPr>
          <w:i/>
          <w:sz w:val="17"/>
        </w:rPr>
      </w:pPr>
      <w:r>
        <w:pict>
          <v:shape id="_x0000_s1035" style="position:absolute;margin-left:44.9pt;margin-top:12.8pt;width:498.55pt;height:.1pt;z-index:-15726592;mso-wrap-distance-left:0;mso-wrap-distance-right:0;mso-position-horizontal-relative:page" coordorigin="898,256" coordsize="9971,0" o:spt="100" adj="0,,0" path="m898,256r5693,m6597,256r3611,m10212,256r656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A4D93" w:rsidRDefault="008A4D93">
      <w:pPr>
        <w:pStyle w:val="Corpotesto"/>
        <w:spacing w:before="1"/>
        <w:rPr>
          <w:i/>
          <w:sz w:val="24"/>
        </w:rPr>
      </w:pPr>
    </w:p>
    <w:p w:rsidR="008A4D93" w:rsidRDefault="00920E38">
      <w:pPr>
        <w:pStyle w:val="Paragrafoelenco"/>
        <w:numPr>
          <w:ilvl w:val="0"/>
          <w:numId w:val="2"/>
        </w:numPr>
        <w:tabs>
          <w:tab w:val="left" w:pos="580"/>
        </w:tabs>
        <w:spacing w:before="56"/>
        <w:ind w:left="577" w:right="399" w:hanging="358"/>
      </w:pPr>
      <w:r>
        <w:t>Che l’immobile di cui sopra, contraddistinto con il nr. 2 risulta di proprietà (o di altro diritto reale di godimento) dei</w:t>
      </w:r>
      <w:r>
        <w:rPr>
          <w:spacing w:val="-47"/>
        </w:rPr>
        <w:t xml:space="preserve"> </w:t>
      </w:r>
      <w:r>
        <w:t>seguenti soggetti</w:t>
      </w:r>
    </w:p>
    <w:p w:rsidR="008A4D93" w:rsidRDefault="008A4D93">
      <w:pPr>
        <w:pStyle w:val="Corpotesto"/>
        <w:spacing w:before="8"/>
        <w:rPr>
          <w:sz w:val="19"/>
        </w:rPr>
      </w:pPr>
    </w:p>
    <w:p w:rsidR="008A4D93" w:rsidRDefault="00920E38">
      <w:pPr>
        <w:pStyle w:val="Corpotesto"/>
        <w:tabs>
          <w:tab w:val="left" w:pos="5608"/>
          <w:tab w:val="left" w:pos="8957"/>
          <w:tab w:val="left" w:pos="10522"/>
        </w:tabs>
        <w:spacing w:line="360" w:lineRule="auto"/>
        <w:ind w:left="577" w:right="497"/>
        <w:jc w:val="both"/>
      </w:pPr>
      <w:r>
        <w:t>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quota</w:t>
      </w:r>
      <w:r>
        <w:rPr>
          <w:u w:val="single"/>
        </w:rPr>
        <w:tab/>
      </w:r>
      <w:r>
        <w:t>%;</w:t>
      </w:r>
      <w:r>
        <w:rPr>
          <w:spacing w:val="-47"/>
        </w:rPr>
        <w:t xml:space="preserve"> </w:t>
      </w:r>
      <w:r>
        <w:t>Nominativo</w:t>
      </w:r>
      <w:r>
        <w:rPr>
          <w:u w:val="single"/>
        </w:rPr>
        <w:tab/>
      </w:r>
      <w:r>
        <w:t>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quota</w:t>
      </w:r>
      <w:r>
        <w:rPr>
          <w:u w:val="single"/>
        </w:rPr>
        <w:tab/>
      </w:r>
      <w:r>
        <w:t>%;</w:t>
      </w:r>
      <w:r>
        <w:rPr>
          <w:spacing w:val="-47"/>
        </w:rPr>
        <w:t xml:space="preserve"> </w:t>
      </w:r>
      <w:r>
        <w:t>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quota</w:t>
      </w:r>
      <w:r>
        <w:rPr>
          <w:u w:val="single"/>
        </w:rPr>
        <w:tab/>
      </w:r>
      <w:r>
        <w:t>%;</w:t>
      </w:r>
      <w:r>
        <w:rPr>
          <w:spacing w:val="-47"/>
        </w:rPr>
        <w:t xml:space="preserve"> </w:t>
      </w:r>
      <w:r>
        <w:t>Nominativo</w:t>
      </w:r>
      <w:r>
        <w:rPr>
          <w:u w:val="single"/>
        </w:rPr>
        <w:tab/>
      </w:r>
      <w:r>
        <w:t>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quota</w:t>
      </w:r>
      <w:r>
        <w:rPr>
          <w:u w:val="single"/>
        </w:rPr>
        <w:tab/>
      </w:r>
      <w:r>
        <w:t>%;</w:t>
      </w:r>
    </w:p>
    <w:p w:rsidR="008A4D93" w:rsidRDefault="008A4D93">
      <w:pPr>
        <w:pStyle w:val="Corpotesto"/>
      </w:pPr>
    </w:p>
    <w:p w:rsidR="008A4D93" w:rsidRDefault="008A4D93">
      <w:pPr>
        <w:pStyle w:val="Corpotesto"/>
        <w:spacing w:before="10"/>
        <w:rPr>
          <w:sz w:val="20"/>
        </w:rPr>
      </w:pPr>
    </w:p>
    <w:p w:rsidR="008A4D93" w:rsidRDefault="00920E38">
      <w:pPr>
        <w:pStyle w:val="Paragrafoelenco"/>
        <w:numPr>
          <w:ilvl w:val="0"/>
          <w:numId w:val="2"/>
        </w:numPr>
        <w:tabs>
          <w:tab w:val="left" w:pos="579"/>
          <w:tab w:val="left" w:pos="580"/>
          <w:tab w:val="left" w:pos="4336"/>
          <w:tab w:val="left" w:pos="7682"/>
          <w:tab w:val="left" w:pos="10616"/>
        </w:tabs>
        <w:spacing w:before="1" w:line="292" w:lineRule="auto"/>
        <w:ind w:left="503" w:right="518" w:hanging="284"/>
      </w:pPr>
      <w:r>
        <w:t>Che nell’immobile di cui sopra, risultano residenti e dimoranti anche i seguenti componenti del nucleo familiare:</w:t>
      </w:r>
      <w:r>
        <w:rPr>
          <w:spacing w:val="1"/>
        </w:rPr>
        <w:t xml:space="preserve"> </w:t>
      </w:r>
      <w:r>
        <w:t>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legame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parentela</w:t>
      </w:r>
      <w:r>
        <w:rPr>
          <w:u w:val="single"/>
        </w:rPr>
        <w:tab/>
      </w:r>
      <w:r>
        <w:rPr>
          <w:spacing w:val="-2"/>
        </w:rPr>
        <w:t>_</w:t>
      </w:r>
    </w:p>
    <w:p w:rsidR="008A4D93" w:rsidRDefault="00920E38">
      <w:pPr>
        <w:pStyle w:val="Corpotesto"/>
        <w:tabs>
          <w:tab w:val="left" w:pos="4336"/>
          <w:tab w:val="left" w:pos="7682"/>
          <w:tab w:val="left" w:pos="10771"/>
        </w:tabs>
        <w:spacing w:before="74" w:line="360" w:lineRule="auto"/>
        <w:ind w:left="503" w:right="472"/>
        <w:jc w:val="both"/>
      </w:pPr>
      <w:r>
        <w:t>Nominativo</w:t>
      </w:r>
      <w:r>
        <w:rPr>
          <w:u w:val="single"/>
        </w:rPr>
        <w:tab/>
      </w:r>
      <w:r>
        <w:t>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legame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Nominativo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legame di</w:t>
      </w:r>
      <w:r>
        <w:rPr>
          <w:spacing w:val="-1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4D93" w:rsidRDefault="008A4D93">
      <w:pPr>
        <w:spacing w:line="360" w:lineRule="auto"/>
        <w:jc w:val="both"/>
        <w:sectPr w:rsidR="008A4D93">
          <w:footerReference w:type="default" r:id="rId9"/>
          <w:pgSz w:w="11910" w:h="16840"/>
          <w:pgMar w:top="1580" w:right="340" w:bottom="560" w:left="320" w:header="0" w:footer="375" w:gutter="0"/>
          <w:cols w:space="720"/>
        </w:sectPr>
      </w:pPr>
    </w:p>
    <w:p w:rsidR="008A4D93" w:rsidRDefault="00920E38">
      <w:pPr>
        <w:pStyle w:val="Corpotesto"/>
        <w:spacing w:before="11"/>
        <w:rPr>
          <w:sz w:val="12"/>
        </w:rPr>
      </w:pPr>
      <w:r>
        <w:lastRenderedPageBreak/>
        <w:pict>
          <v:line id="_x0000_s1034" style="position:absolute;z-index:15733248;mso-position-horizontal-relative:page;mso-position-vertical-relative:page" from="318.3pt,328.2pt" to="488.2pt,328.2pt" strokeweight=".25317mm">
            <w10:wrap anchorx="page" anchory="page"/>
          </v:line>
        </w:pict>
      </w:r>
    </w:p>
    <w:p w:rsidR="008A4D93" w:rsidRDefault="00920E38">
      <w:pPr>
        <w:pStyle w:val="Titolo1"/>
        <w:spacing w:before="44"/>
        <w:ind w:right="70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 A</w:t>
      </w:r>
    </w:p>
    <w:p w:rsidR="008A4D93" w:rsidRDefault="008A4D93">
      <w:pPr>
        <w:pStyle w:val="Corpotesto"/>
        <w:spacing w:before="1"/>
        <w:rPr>
          <w:b/>
          <w:sz w:val="24"/>
        </w:rPr>
      </w:pPr>
    </w:p>
    <w:p w:rsidR="008A4D93" w:rsidRDefault="00920E38">
      <w:pPr>
        <w:tabs>
          <w:tab w:val="left" w:pos="2401"/>
        </w:tabs>
        <w:spacing w:line="360" w:lineRule="auto"/>
        <w:ind w:left="220" w:right="223"/>
        <w:jc w:val="both"/>
        <w:rPr>
          <w:i/>
        </w:rPr>
      </w:pPr>
      <w:r>
        <w:rPr>
          <w:b/>
          <w:sz w:val="28"/>
        </w:rPr>
        <w:t xml:space="preserve">La scelta, prevista dall’ art. 1 co. 7 </w:t>
      </w:r>
      <w:proofErr w:type="spellStart"/>
      <w:r>
        <w:rPr>
          <w:b/>
          <w:sz w:val="28"/>
        </w:rPr>
        <w:t>lett</w:t>
      </w:r>
      <w:proofErr w:type="spellEnd"/>
      <w:r>
        <w:rPr>
          <w:b/>
          <w:sz w:val="28"/>
        </w:rPr>
        <w:t>. b) L. 160/2019, di usufruire delle agevolazioni per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l’abitazione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principale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relative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pertinenze,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l’immobile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sopra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contraddistinto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il numero</w:t>
      </w:r>
      <w:r>
        <w:rPr>
          <w:b/>
          <w:sz w:val="28"/>
          <w:u w:val="thick"/>
        </w:rPr>
        <w:tab/>
      </w:r>
      <w:r>
        <w:rPr>
          <w:i/>
        </w:rPr>
        <w:t>(indicare immobile nr.</w:t>
      </w:r>
      <w:r>
        <w:rPr>
          <w:i/>
          <w:spacing w:val="-3"/>
        </w:rPr>
        <w:t xml:space="preserve"> </w:t>
      </w:r>
      <w:r>
        <w:rPr>
          <w:i/>
        </w:rPr>
        <w:t>1 o immobile nr.</w:t>
      </w:r>
      <w:r>
        <w:rPr>
          <w:i/>
          <w:spacing w:val="-2"/>
        </w:rPr>
        <w:t xml:space="preserve"> </w:t>
      </w:r>
      <w:r>
        <w:rPr>
          <w:i/>
        </w:rPr>
        <w:t>2)</w:t>
      </w:r>
    </w:p>
    <w:p w:rsidR="008A4D93" w:rsidRDefault="008A4D93">
      <w:pPr>
        <w:pStyle w:val="Corpotesto"/>
        <w:rPr>
          <w:i/>
          <w:sz w:val="20"/>
        </w:rPr>
      </w:pPr>
    </w:p>
    <w:p w:rsidR="008A4D93" w:rsidRDefault="00920E38">
      <w:pPr>
        <w:pStyle w:val="Corpotesto"/>
        <w:spacing w:before="2"/>
        <w:rPr>
          <w:i/>
          <w:sz w:val="14"/>
        </w:rPr>
      </w:pPr>
      <w:r>
        <w:pict>
          <v:shape id="_x0000_s1033" type="#_x0000_t202" style="position:absolute;margin-left:21.35pt;margin-top:10.9pt;width:551.4pt;height:29.4pt;z-index:-15725056;mso-wrap-distance-left:0;mso-wrap-distance-right:0;mso-position-horizontal-relative:page" filled="f" strokeweight=".48pt">
            <v:textbox inset="0,0,0,0">
              <w:txbxContent>
                <w:p w:rsidR="008A4D93" w:rsidRDefault="00920E38">
                  <w:pPr>
                    <w:spacing w:before="18" w:line="242" w:lineRule="auto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LA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PRESENTE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DICHIARAZIONE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PUO’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ESSERE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PRESENTATA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DA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UN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rPr>
                      <w:b/>
                    </w:rPr>
                    <w:t>SOLO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CONIUGE,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ED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ESPLICA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rPr>
                      <w:b/>
                    </w:rPr>
                    <w:t>I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rPr>
                      <w:b/>
                    </w:rPr>
                    <w:t>SUOI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EFFETTI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ANCHE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PER LE ANNUALITA’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SUCCESSIVE</w:t>
                  </w:r>
                </w:p>
              </w:txbxContent>
            </v:textbox>
            <w10:wrap type="topAndBottom" anchorx="page"/>
          </v:shape>
        </w:pict>
      </w:r>
    </w:p>
    <w:p w:rsidR="008A4D93" w:rsidRDefault="008A4D93">
      <w:pPr>
        <w:pStyle w:val="Corpotesto"/>
        <w:rPr>
          <w:i/>
          <w:sz w:val="20"/>
        </w:rPr>
      </w:pPr>
    </w:p>
    <w:p w:rsidR="008A4D93" w:rsidRDefault="008A4D93">
      <w:pPr>
        <w:pStyle w:val="Corpotesto"/>
        <w:spacing w:before="1"/>
        <w:rPr>
          <w:i/>
          <w:sz w:val="21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4208"/>
        <w:gridCol w:w="5273"/>
      </w:tblGrid>
      <w:tr w:rsidR="008A4D93">
        <w:trPr>
          <w:trHeight w:val="1027"/>
        </w:trPr>
        <w:tc>
          <w:tcPr>
            <w:tcW w:w="4208" w:type="dxa"/>
          </w:tcPr>
          <w:p w:rsidR="008A4D93" w:rsidRDefault="00920E38">
            <w:pPr>
              <w:pStyle w:val="TableParagraph"/>
              <w:tabs>
                <w:tab w:val="left" w:pos="2578"/>
              </w:tabs>
              <w:spacing w:before="0" w:line="225" w:lineRule="exact"/>
              <w:ind w:left="200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73" w:type="dxa"/>
          </w:tcPr>
          <w:p w:rsidR="008A4D93" w:rsidRDefault="008A4D93">
            <w:pPr>
              <w:pStyle w:val="TableParagraph"/>
              <w:spacing w:before="5"/>
              <w:ind w:left="0"/>
              <w:rPr>
                <w:i/>
                <w:sz w:val="18"/>
              </w:rPr>
            </w:pPr>
          </w:p>
          <w:p w:rsidR="008A4D93" w:rsidRDefault="00920E38">
            <w:pPr>
              <w:pStyle w:val="TableParagraph"/>
              <w:spacing w:before="0"/>
              <w:ind w:left="2658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DICHIARANTE</w:t>
            </w:r>
          </w:p>
        </w:tc>
      </w:tr>
    </w:tbl>
    <w:p w:rsidR="008A4D93" w:rsidRDefault="008A4D93">
      <w:pPr>
        <w:pStyle w:val="Corpotesto"/>
        <w:rPr>
          <w:i/>
          <w:sz w:val="20"/>
        </w:rPr>
      </w:pPr>
    </w:p>
    <w:p w:rsidR="008A4D93" w:rsidRDefault="008A4D93">
      <w:pPr>
        <w:pStyle w:val="Corpotesto"/>
        <w:rPr>
          <w:i/>
          <w:sz w:val="20"/>
        </w:rPr>
      </w:pPr>
    </w:p>
    <w:p w:rsidR="008A4D93" w:rsidRDefault="008A4D93">
      <w:pPr>
        <w:pStyle w:val="Corpotesto"/>
        <w:rPr>
          <w:i/>
          <w:sz w:val="20"/>
        </w:rPr>
      </w:pPr>
    </w:p>
    <w:p w:rsidR="008A4D93" w:rsidRDefault="008A4D93">
      <w:pPr>
        <w:pStyle w:val="Corpotesto"/>
        <w:rPr>
          <w:i/>
          <w:sz w:val="20"/>
        </w:rPr>
      </w:pPr>
    </w:p>
    <w:p w:rsidR="008A4D93" w:rsidRDefault="00920E38">
      <w:pPr>
        <w:pStyle w:val="Corpotesto"/>
        <w:spacing w:before="2"/>
        <w:rPr>
          <w:i/>
          <w:sz w:val="11"/>
        </w:rPr>
      </w:pPr>
      <w:r>
        <w:pict>
          <v:group id="_x0000_s1026" style="position:absolute;margin-left:44.45pt;margin-top:8.8pt;width:494.4pt;height:112.45pt;z-index:-15724544;mso-wrap-distance-left:0;mso-wrap-distance-right:0;mso-position-horizontal-relative:page" coordorigin="889,176" coordsize="9888,2249">
            <v:rect id="_x0000_s1032" style="position:absolute;left:897;top:183;width:9873;height:2234" filled="f"/>
            <v:shape id="_x0000_s1031" style="position:absolute;left:1070;top:530;width:200;height:442" coordorigin="1070,531" coordsize="200,442" o:spt="100" adj="0,,0" path="m1070,730r200,l1270,531r-200,l1070,730xm1070,972r200,l1270,773r-200,l1070,972xe" filled="f" strokeweight=".72pt">
              <v:stroke joinstyle="round"/>
              <v:formulas/>
              <v:path arrowok="t" o:connecttype="segments"/>
            </v:shape>
            <v:line id="_x0000_s1030" style="position:absolute" from="6630,2317" to="9614,2317" strokeweight=".22839mm"/>
            <v:shape id="_x0000_s1029" type="#_x0000_t202" style="position:absolute;left:1048;top:306;width:9256;height:1054" filled="f" stroked="f">
              <v:textbox inset="0,0,0,0">
                <w:txbxContent>
                  <w:p w:rsidR="008A4D93" w:rsidRDefault="00920E38">
                    <w:pPr>
                      <w:spacing w:line="203" w:lineRule="exac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AUTENTICAZIONE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DELLA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FIRMA:</w:t>
                    </w:r>
                  </w:p>
                  <w:p w:rsidR="008A4D93" w:rsidRDefault="00920E38">
                    <w:pPr>
                      <w:spacing w:line="243" w:lineRule="exact"/>
                      <w:ind w:left="3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copia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fotostatica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documento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riconoscimento;</w:t>
                    </w:r>
                  </w:p>
                  <w:p w:rsidR="008A4D93" w:rsidRDefault="00920E38">
                    <w:pPr>
                      <w:spacing w:line="243" w:lineRule="exact"/>
                      <w:ind w:left="3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dichiarante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viene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apposta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presenza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dipendente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addetto:</w:t>
                    </w:r>
                  </w:p>
                  <w:p w:rsidR="008A4D93" w:rsidRDefault="00920E38">
                    <w:pPr>
                      <w:tabs>
                        <w:tab w:val="left" w:pos="9235"/>
                      </w:tabs>
                      <w:spacing w:before="123" w:line="240" w:lineRule="exact"/>
                      <w:ind w:left="3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Modalità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identificazione: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1048;top:1648;width:2177;height:200" filled="f" stroked="f">
              <v:textbox inset="0,0,0,0">
                <w:txbxContent>
                  <w:p w:rsidR="008A4D93" w:rsidRDefault="00920E38">
                    <w:pPr>
                      <w:tabs>
                        <w:tab w:val="left" w:pos="2156"/>
                      </w:tabs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Data </w:t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6942;top:1648;width:2076;height:200" filled="f" stroked="f">
              <v:textbox inset="0,0,0,0">
                <w:txbxContent>
                  <w:p w:rsidR="008A4D93" w:rsidRDefault="00920E38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DIPENDENTE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ADDETTO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4D93" w:rsidRDefault="008A4D93">
      <w:pPr>
        <w:pStyle w:val="Corpotesto"/>
        <w:rPr>
          <w:i/>
          <w:sz w:val="20"/>
        </w:rPr>
      </w:pPr>
    </w:p>
    <w:p w:rsidR="008A4D93" w:rsidRDefault="008A4D93">
      <w:pPr>
        <w:pStyle w:val="Corpotesto"/>
        <w:rPr>
          <w:i/>
          <w:sz w:val="20"/>
        </w:rPr>
      </w:pPr>
    </w:p>
    <w:p w:rsidR="008A4D93" w:rsidRDefault="008A4D93">
      <w:pPr>
        <w:pStyle w:val="Corpotesto"/>
        <w:rPr>
          <w:i/>
          <w:sz w:val="20"/>
        </w:rPr>
      </w:pPr>
    </w:p>
    <w:p w:rsidR="008A4D93" w:rsidRDefault="008A4D93">
      <w:pPr>
        <w:pStyle w:val="Corpotesto"/>
        <w:spacing w:before="11"/>
        <w:rPr>
          <w:i/>
          <w:sz w:val="20"/>
        </w:rPr>
      </w:pPr>
    </w:p>
    <w:p w:rsidR="008A4D93" w:rsidRDefault="00920E38">
      <w:pPr>
        <w:ind w:left="220" w:right="225"/>
        <w:jc w:val="both"/>
        <w:rPr>
          <w:rFonts w:ascii="Verdana" w:hAnsi="Verdana"/>
          <w:b/>
          <w:sz w:val="14"/>
        </w:rPr>
      </w:pPr>
      <w:r>
        <w:rPr>
          <w:rFonts w:ascii="Verdana" w:hAnsi="Verdana"/>
          <w:b/>
          <w:sz w:val="14"/>
        </w:rPr>
        <w:t>Informativa sul trattamento dei dati personali ai sensi del Regolamento 679/2016/UE (Regolamento relativo alla protezione delle</w:t>
      </w:r>
      <w:r>
        <w:rPr>
          <w:rFonts w:ascii="Verdana" w:hAnsi="Verdana"/>
          <w:b/>
          <w:spacing w:val="1"/>
          <w:sz w:val="14"/>
        </w:rPr>
        <w:t xml:space="preserve"> </w:t>
      </w:r>
      <w:r>
        <w:rPr>
          <w:rFonts w:ascii="Verdana" w:hAnsi="Verdana"/>
          <w:b/>
          <w:sz w:val="14"/>
        </w:rPr>
        <w:t>persone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fisiche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con</w:t>
      </w:r>
      <w:r>
        <w:rPr>
          <w:rFonts w:ascii="Verdana" w:hAnsi="Verdana"/>
          <w:b/>
          <w:spacing w:val="-2"/>
          <w:sz w:val="14"/>
        </w:rPr>
        <w:t xml:space="preserve"> </w:t>
      </w:r>
      <w:r>
        <w:rPr>
          <w:rFonts w:ascii="Verdana" w:hAnsi="Verdana"/>
          <w:b/>
          <w:sz w:val="14"/>
        </w:rPr>
        <w:t>riguardo al</w:t>
      </w:r>
      <w:r>
        <w:rPr>
          <w:rFonts w:ascii="Verdana" w:hAnsi="Verdana"/>
          <w:b/>
          <w:spacing w:val="1"/>
          <w:sz w:val="14"/>
        </w:rPr>
        <w:t xml:space="preserve"> </w:t>
      </w:r>
      <w:r>
        <w:rPr>
          <w:rFonts w:ascii="Verdana" w:hAnsi="Verdana"/>
          <w:b/>
          <w:sz w:val="14"/>
        </w:rPr>
        <w:t>trattamento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dei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dati personali,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nonché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alla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libera circolazione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di</w:t>
      </w:r>
      <w:r>
        <w:rPr>
          <w:rFonts w:ascii="Verdana" w:hAnsi="Verdana"/>
          <w:b/>
          <w:spacing w:val="7"/>
          <w:sz w:val="14"/>
        </w:rPr>
        <w:t xml:space="preserve"> </w:t>
      </w:r>
      <w:r>
        <w:rPr>
          <w:rFonts w:ascii="Verdana" w:hAnsi="Verdana"/>
          <w:b/>
          <w:sz w:val="14"/>
        </w:rPr>
        <w:t>tali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z w:val="14"/>
        </w:rPr>
        <w:t>dati)</w:t>
      </w:r>
    </w:p>
    <w:p w:rsidR="008A4D93" w:rsidRDefault="00920E38">
      <w:pPr>
        <w:spacing w:before="1"/>
        <w:ind w:left="220" w:right="222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Il titolare del trattamento è il Comune di </w:t>
      </w:r>
      <w:r w:rsidR="00843A5C">
        <w:rPr>
          <w:rFonts w:ascii="Verdana" w:hAnsi="Verdana"/>
          <w:sz w:val="14"/>
        </w:rPr>
        <w:t>Orco Feglino</w:t>
      </w:r>
      <w:r>
        <w:rPr>
          <w:rFonts w:ascii="Verdana" w:hAnsi="Verdana"/>
          <w:sz w:val="14"/>
        </w:rPr>
        <w:t>. I dati saranno trattati esclusivamente per l'esecuzione delle operazioni relative ai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servizi richiesti dall'utente. A tal fine i dati potranno essere trasmessi a soggetti terzi che svolgo</w:t>
      </w:r>
      <w:r>
        <w:rPr>
          <w:rFonts w:ascii="Verdana" w:hAnsi="Verdana"/>
          <w:sz w:val="14"/>
        </w:rPr>
        <w:t>no funzioni strettamente connesse e strumentali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all'operatività del</w:t>
      </w:r>
      <w:r>
        <w:rPr>
          <w:rFonts w:ascii="Verdana" w:hAnsi="Verdana"/>
          <w:spacing w:val="-2"/>
          <w:sz w:val="14"/>
        </w:rPr>
        <w:t xml:space="preserve"> </w:t>
      </w:r>
      <w:r>
        <w:rPr>
          <w:rFonts w:ascii="Verdana" w:hAnsi="Verdana"/>
          <w:sz w:val="14"/>
        </w:rPr>
        <w:t>servizio.</w:t>
      </w:r>
    </w:p>
    <w:p w:rsidR="008A4D93" w:rsidRDefault="00920E38">
      <w:pPr>
        <w:spacing w:before="1"/>
        <w:ind w:left="220" w:right="223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Il trattamento sarà effettuato attraverso l'utilizzazione di strumenti informatici, telematici o cartacei per i quali sono impiegate</w:t>
      </w:r>
      <w:r>
        <w:rPr>
          <w:rFonts w:ascii="Verdana" w:hAnsi="Verdana"/>
          <w:spacing w:val="49"/>
          <w:sz w:val="14"/>
        </w:rPr>
        <w:t xml:space="preserve"> </w:t>
      </w:r>
      <w:r>
        <w:rPr>
          <w:rFonts w:ascii="Verdana" w:hAnsi="Verdana"/>
          <w:sz w:val="14"/>
        </w:rPr>
        <w:t>misure di sicurezza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idonee a garantirne la ri</w:t>
      </w:r>
      <w:r>
        <w:rPr>
          <w:rFonts w:ascii="Verdana" w:hAnsi="Verdana"/>
          <w:sz w:val="14"/>
        </w:rPr>
        <w:t xml:space="preserve">servatezza e ad evitarne l'accesso a soggetti non autorizzati. In qualunque momento è possibile far valere i </w:t>
      </w:r>
      <w:proofErr w:type="spellStart"/>
      <w:r>
        <w:rPr>
          <w:rFonts w:ascii="Verdana" w:hAnsi="Verdana"/>
          <w:sz w:val="14"/>
        </w:rPr>
        <w:t>diri</w:t>
      </w:r>
      <w:proofErr w:type="spellEnd"/>
      <w:r>
        <w:rPr>
          <w:rFonts w:ascii="Verdana" w:hAnsi="Verdana"/>
          <w:sz w:val="14"/>
        </w:rPr>
        <w:t xml:space="preserve"> </w:t>
      </w:r>
      <w:proofErr w:type="spellStart"/>
      <w:r>
        <w:rPr>
          <w:rFonts w:ascii="Verdana" w:hAnsi="Verdana"/>
          <w:sz w:val="14"/>
        </w:rPr>
        <w:t>tti</w:t>
      </w:r>
      <w:proofErr w:type="spellEnd"/>
      <w:r>
        <w:rPr>
          <w:rFonts w:ascii="Verdana" w:hAnsi="Verdana"/>
          <w:sz w:val="14"/>
        </w:rPr>
        <w:t xml:space="preserve"> previsti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dall'art.</w:t>
      </w:r>
      <w:r>
        <w:rPr>
          <w:rFonts w:ascii="Verdana" w:hAnsi="Verdana"/>
          <w:spacing w:val="-3"/>
          <w:sz w:val="14"/>
        </w:rPr>
        <w:t xml:space="preserve"> </w:t>
      </w:r>
      <w:r>
        <w:rPr>
          <w:rFonts w:ascii="Verdana" w:hAnsi="Verdana"/>
          <w:sz w:val="14"/>
        </w:rPr>
        <w:t>13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del</w:t>
      </w:r>
      <w:r>
        <w:rPr>
          <w:rFonts w:ascii="Verdana" w:hAnsi="Verdana"/>
          <w:spacing w:val="2"/>
          <w:sz w:val="14"/>
        </w:rPr>
        <w:t xml:space="preserve"> </w:t>
      </w:r>
      <w:r>
        <w:rPr>
          <w:rFonts w:ascii="Verdana" w:hAnsi="Verdana"/>
          <w:sz w:val="14"/>
        </w:rPr>
        <w:t>Regolamento 679/2016/UE , in</w:t>
      </w:r>
      <w:r>
        <w:rPr>
          <w:rFonts w:ascii="Verdana" w:hAnsi="Verdana"/>
          <w:spacing w:val="-2"/>
          <w:sz w:val="14"/>
        </w:rPr>
        <w:t xml:space="preserve"> </w:t>
      </w:r>
      <w:r>
        <w:rPr>
          <w:rFonts w:ascii="Verdana" w:hAnsi="Verdana"/>
          <w:sz w:val="14"/>
        </w:rPr>
        <w:t>particolare:</w:t>
      </w:r>
    </w:p>
    <w:p w:rsidR="008A4D93" w:rsidRDefault="00920E38">
      <w:pPr>
        <w:pStyle w:val="Paragrafoelenco"/>
        <w:numPr>
          <w:ilvl w:val="0"/>
          <w:numId w:val="1"/>
        </w:numPr>
        <w:tabs>
          <w:tab w:val="left" w:pos="928"/>
        </w:tabs>
        <w:spacing w:before="1" w:line="169" w:lineRule="exact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richiedere</w:t>
      </w:r>
      <w:r>
        <w:rPr>
          <w:rFonts w:ascii="Verdana" w:hAnsi="Verdana"/>
          <w:spacing w:val="-6"/>
          <w:sz w:val="14"/>
        </w:rPr>
        <w:t xml:space="preserve"> </w:t>
      </w:r>
      <w:r>
        <w:rPr>
          <w:rFonts w:ascii="Verdana" w:hAnsi="Verdana"/>
          <w:sz w:val="14"/>
        </w:rPr>
        <w:t>l'aggiornamento,</w:t>
      </w:r>
      <w:r>
        <w:rPr>
          <w:rFonts w:ascii="Verdana" w:hAnsi="Verdana"/>
          <w:spacing w:val="-6"/>
          <w:sz w:val="14"/>
        </w:rPr>
        <w:t xml:space="preserve"> </w:t>
      </w:r>
      <w:r>
        <w:rPr>
          <w:rFonts w:ascii="Verdana" w:hAnsi="Verdana"/>
          <w:sz w:val="14"/>
        </w:rPr>
        <w:t>la</w:t>
      </w:r>
      <w:r>
        <w:rPr>
          <w:rFonts w:ascii="Verdana" w:hAnsi="Verdana"/>
          <w:spacing w:val="-3"/>
          <w:sz w:val="14"/>
        </w:rPr>
        <w:t xml:space="preserve"> </w:t>
      </w:r>
      <w:r>
        <w:rPr>
          <w:rFonts w:ascii="Verdana" w:hAnsi="Verdana"/>
          <w:sz w:val="14"/>
        </w:rPr>
        <w:t>rettifica,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l'integrazione</w:t>
      </w:r>
    </w:p>
    <w:p w:rsidR="008A4D93" w:rsidRDefault="00920E38">
      <w:pPr>
        <w:pStyle w:val="Paragrafoelenco"/>
        <w:numPr>
          <w:ilvl w:val="0"/>
          <w:numId w:val="1"/>
        </w:numPr>
        <w:tabs>
          <w:tab w:val="left" w:pos="928"/>
        </w:tabs>
        <w:spacing w:line="169" w:lineRule="exact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richiedere</w:t>
      </w:r>
      <w:r>
        <w:rPr>
          <w:rFonts w:ascii="Verdana" w:hAnsi="Verdana"/>
          <w:spacing w:val="-5"/>
          <w:sz w:val="14"/>
        </w:rPr>
        <w:t xml:space="preserve"> </w:t>
      </w:r>
      <w:r>
        <w:rPr>
          <w:rFonts w:ascii="Verdana" w:hAnsi="Verdana"/>
          <w:sz w:val="14"/>
        </w:rPr>
        <w:t>la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cancellazione</w:t>
      </w:r>
    </w:p>
    <w:p w:rsidR="008A4D93" w:rsidRDefault="00920E38">
      <w:pPr>
        <w:ind w:left="220" w:right="223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Il suo consenso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al trattamento dei dati personali è per le seguenti finalità: raccolta e conservazione dei dati personali da parte del Comune di</w:t>
      </w:r>
      <w:r>
        <w:rPr>
          <w:rFonts w:ascii="Verdana" w:hAnsi="Verdana"/>
          <w:spacing w:val="1"/>
          <w:sz w:val="14"/>
        </w:rPr>
        <w:t xml:space="preserve"> </w:t>
      </w:r>
      <w:r w:rsidR="00843A5C">
        <w:rPr>
          <w:rFonts w:ascii="Verdana" w:hAnsi="Verdana"/>
          <w:sz w:val="14"/>
        </w:rPr>
        <w:t>Orco Feglino</w:t>
      </w:r>
      <w:r>
        <w:rPr>
          <w:rFonts w:ascii="Verdana" w:hAnsi="Verdana"/>
          <w:sz w:val="14"/>
        </w:rPr>
        <w:t xml:space="preserve"> esclusivamente al fine della fornitura del servizio, per il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tempo necessario previsto per l'espletamento del servizio.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L’informativa completa sul trattamento dei dati personali ai sensi del Regolamento 679/2016/UE è consultabile e scaricabile sul sito istituzionale</w:t>
      </w:r>
      <w:r>
        <w:rPr>
          <w:rFonts w:ascii="Verdana" w:hAnsi="Verdana"/>
          <w:spacing w:val="1"/>
          <w:sz w:val="14"/>
        </w:rPr>
        <w:t xml:space="preserve"> </w:t>
      </w:r>
      <w:r>
        <w:rPr>
          <w:rFonts w:ascii="Verdana" w:hAnsi="Verdana"/>
          <w:sz w:val="14"/>
        </w:rPr>
        <w:t>dell’Ente,</w:t>
      </w:r>
      <w:r>
        <w:rPr>
          <w:rFonts w:ascii="Verdana" w:hAnsi="Verdana"/>
          <w:spacing w:val="-3"/>
          <w:sz w:val="14"/>
        </w:rPr>
        <w:t xml:space="preserve"> </w:t>
      </w:r>
      <w:r>
        <w:rPr>
          <w:rFonts w:ascii="Verdana" w:hAnsi="Verdana"/>
          <w:sz w:val="14"/>
        </w:rPr>
        <w:t>nella</w:t>
      </w:r>
      <w:r>
        <w:rPr>
          <w:rFonts w:ascii="Verdana" w:hAnsi="Verdana"/>
          <w:spacing w:val="-1"/>
          <w:sz w:val="14"/>
        </w:rPr>
        <w:t xml:space="preserve"> </w:t>
      </w:r>
      <w:r>
        <w:rPr>
          <w:rFonts w:ascii="Verdana" w:hAnsi="Verdana"/>
          <w:sz w:val="14"/>
        </w:rPr>
        <w:t>sezione</w:t>
      </w:r>
      <w:r>
        <w:rPr>
          <w:rFonts w:ascii="Verdana" w:hAnsi="Verdana"/>
          <w:spacing w:val="-1"/>
          <w:sz w:val="14"/>
        </w:rPr>
        <w:t xml:space="preserve"> </w:t>
      </w:r>
      <w:r w:rsidR="00843A5C" w:rsidRPr="00843A5C">
        <w:rPr>
          <w:rFonts w:ascii="Verdana" w:hAnsi="Verdana"/>
          <w:sz w:val="14"/>
        </w:rPr>
        <w:t>https://comune.orcofeglino.sv.it/privacy-policy/</w:t>
      </w:r>
    </w:p>
    <w:sectPr w:rsidR="008A4D93">
      <w:pgSz w:w="11910" w:h="16840"/>
      <w:pgMar w:top="1580" w:right="340" w:bottom="560" w:left="320" w:header="0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0E38">
      <w:r>
        <w:separator/>
      </w:r>
    </w:p>
  </w:endnote>
  <w:endnote w:type="continuationSeparator" w:id="0">
    <w:p w:rsidR="00000000" w:rsidRDefault="0092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D93" w:rsidRDefault="00843A5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EC63B4" wp14:editId="25B9CD27">
              <wp:simplePos x="0" y="0"/>
              <wp:positionH relativeFrom="page">
                <wp:posOffset>3568065</wp:posOffset>
              </wp:positionH>
              <wp:positionV relativeFrom="page">
                <wp:posOffset>10314940</wp:posOffset>
              </wp:positionV>
              <wp:extent cx="447040" cy="1143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D93" w:rsidRDefault="00920E38">
                          <w:pPr>
                            <w:spacing w:line="162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80.95pt;margin-top:812.2pt;width:35.2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" filled="f" stroked="f">
              <v:textbox inset="0,0,0,0">
                <w:txbxContent>
                  <w:p w:rsidR="008A4D93" w:rsidRDefault="00920E38">
                    <w:pPr>
                      <w:spacing w:line="162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Pagina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0E38">
      <w:r>
        <w:separator/>
      </w:r>
    </w:p>
  </w:footnote>
  <w:footnote w:type="continuationSeparator" w:id="0">
    <w:p w:rsidR="00000000" w:rsidRDefault="0092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8007E"/>
    <w:multiLevelType w:val="hybridMultilevel"/>
    <w:tmpl w:val="084A6392"/>
    <w:lvl w:ilvl="0" w:tplc="2EB89718">
      <w:start w:val="1"/>
      <w:numFmt w:val="upperLetter"/>
      <w:lvlText w:val="%1)"/>
      <w:lvlJc w:val="left"/>
      <w:pPr>
        <w:ind w:left="58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0EC126A">
      <w:numFmt w:val="bullet"/>
      <w:lvlText w:val="*"/>
      <w:lvlJc w:val="left"/>
      <w:pPr>
        <w:ind w:left="649" w:hanging="14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it-IT" w:eastAsia="en-US" w:bidi="ar-SA"/>
      </w:rPr>
    </w:lvl>
    <w:lvl w:ilvl="2" w:tplc="EF4022FC">
      <w:numFmt w:val="bullet"/>
      <w:lvlText w:val="•"/>
      <w:lvlJc w:val="left"/>
      <w:pPr>
        <w:ind w:left="640" w:hanging="147"/>
      </w:pPr>
      <w:rPr>
        <w:rFonts w:hint="default"/>
        <w:lang w:val="it-IT" w:eastAsia="en-US" w:bidi="ar-SA"/>
      </w:rPr>
    </w:lvl>
    <w:lvl w:ilvl="3" w:tplc="864A331A">
      <w:numFmt w:val="bullet"/>
      <w:lvlText w:val="•"/>
      <w:lvlJc w:val="left"/>
      <w:pPr>
        <w:ind w:left="1965" w:hanging="147"/>
      </w:pPr>
      <w:rPr>
        <w:rFonts w:hint="default"/>
        <w:lang w:val="it-IT" w:eastAsia="en-US" w:bidi="ar-SA"/>
      </w:rPr>
    </w:lvl>
    <w:lvl w:ilvl="4" w:tplc="EB548D84">
      <w:numFmt w:val="bullet"/>
      <w:lvlText w:val="•"/>
      <w:lvlJc w:val="left"/>
      <w:pPr>
        <w:ind w:left="3291" w:hanging="147"/>
      </w:pPr>
      <w:rPr>
        <w:rFonts w:hint="default"/>
        <w:lang w:val="it-IT" w:eastAsia="en-US" w:bidi="ar-SA"/>
      </w:rPr>
    </w:lvl>
    <w:lvl w:ilvl="5" w:tplc="99E09B30">
      <w:numFmt w:val="bullet"/>
      <w:lvlText w:val="•"/>
      <w:lvlJc w:val="left"/>
      <w:pPr>
        <w:ind w:left="4617" w:hanging="147"/>
      </w:pPr>
      <w:rPr>
        <w:rFonts w:hint="default"/>
        <w:lang w:val="it-IT" w:eastAsia="en-US" w:bidi="ar-SA"/>
      </w:rPr>
    </w:lvl>
    <w:lvl w:ilvl="6" w:tplc="09F448E2">
      <w:numFmt w:val="bullet"/>
      <w:lvlText w:val="•"/>
      <w:lvlJc w:val="left"/>
      <w:pPr>
        <w:ind w:left="5943" w:hanging="147"/>
      </w:pPr>
      <w:rPr>
        <w:rFonts w:hint="default"/>
        <w:lang w:val="it-IT" w:eastAsia="en-US" w:bidi="ar-SA"/>
      </w:rPr>
    </w:lvl>
    <w:lvl w:ilvl="7" w:tplc="6548D1D0">
      <w:numFmt w:val="bullet"/>
      <w:lvlText w:val="•"/>
      <w:lvlJc w:val="left"/>
      <w:pPr>
        <w:ind w:left="7269" w:hanging="147"/>
      </w:pPr>
      <w:rPr>
        <w:rFonts w:hint="default"/>
        <w:lang w:val="it-IT" w:eastAsia="en-US" w:bidi="ar-SA"/>
      </w:rPr>
    </w:lvl>
    <w:lvl w:ilvl="8" w:tplc="A2D204D6">
      <w:numFmt w:val="bullet"/>
      <w:lvlText w:val="•"/>
      <w:lvlJc w:val="left"/>
      <w:pPr>
        <w:ind w:left="8594" w:hanging="147"/>
      </w:pPr>
      <w:rPr>
        <w:rFonts w:hint="default"/>
        <w:lang w:val="it-IT" w:eastAsia="en-US" w:bidi="ar-SA"/>
      </w:rPr>
    </w:lvl>
  </w:abstractNum>
  <w:abstractNum w:abstractNumId="1">
    <w:nsid w:val="5BFC159E"/>
    <w:multiLevelType w:val="hybridMultilevel"/>
    <w:tmpl w:val="1BAE40DC"/>
    <w:lvl w:ilvl="0" w:tplc="AD900E42">
      <w:numFmt w:val="bullet"/>
      <w:lvlText w:val="-"/>
      <w:lvlJc w:val="left"/>
      <w:pPr>
        <w:ind w:left="928" w:hanging="348"/>
      </w:pPr>
      <w:rPr>
        <w:rFonts w:ascii="Tahoma" w:eastAsia="Tahoma" w:hAnsi="Tahoma" w:cs="Tahoma" w:hint="default"/>
        <w:w w:val="99"/>
        <w:sz w:val="14"/>
        <w:szCs w:val="14"/>
        <w:lang w:val="it-IT" w:eastAsia="en-US" w:bidi="ar-SA"/>
      </w:rPr>
    </w:lvl>
    <w:lvl w:ilvl="1" w:tplc="78248BC4">
      <w:numFmt w:val="bullet"/>
      <w:lvlText w:val="•"/>
      <w:lvlJc w:val="left"/>
      <w:pPr>
        <w:ind w:left="1952" w:hanging="348"/>
      </w:pPr>
      <w:rPr>
        <w:rFonts w:hint="default"/>
        <w:lang w:val="it-IT" w:eastAsia="en-US" w:bidi="ar-SA"/>
      </w:rPr>
    </w:lvl>
    <w:lvl w:ilvl="2" w:tplc="6406DA6C">
      <w:numFmt w:val="bullet"/>
      <w:lvlText w:val="•"/>
      <w:lvlJc w:val="left"/>
      <w:pPr>
        <w:ind w:left="2985" w:hanging="348"/>
      </w:pPr>
      <w:rPr>
        <w:rFonts w:hint="default"/>
        <w:lang w:val="it-IT" w:eastAsia="en-US" w:bidi="ar-SA"/>
      </w:rPr>
    </w:lvl>
    <w:lvl w:ilvl="3" w:tplc="DDD4931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03788DC2">
      <w:numFmt w:val="bullet"/>
      <w:lvlText w:val="•"/>
      <w:lvlJc w:val="left"/>
      <w:pPr>
        <w:ind w:left="5050" w:hanging="348"/>
      </w:pPr>
      <w:rPr>
        <w:rFonts w:hint="default"/>
        <w:lang w:val="it-IT" w:eastAsia="en-US" w:bidi="ar-SA"/>
      </w:rPr>
    </w:lvl>
    <w:lvl w:ilvl="5" w:tplc="DC727C2E">
      <w:numFmt w:val="bullet"/>
      <w:lvlText w:val="•"/>
      <w:lvlJc w:val="left"/>
      <w:pPr>
        <w:ind w:left="6083" w:hanging="348"/>
      </w:pPr>
      <w:rPr>
        <w:rFonts w:hint="default"/>
        <w:lang w:val="it-IT" w:eastAsia="en-US" w:bidi="ar-SA"/>
      </w:rPr>
    </w:lvl>
    <w:lvl w:ilvl="6" w:tplc="8EE0AA22">
      <w:numFmt w:val="bullet"/>
      <w:lvlText w:val="•"/>
      <w:lvlJc w:val="left"/>
      <w:pPr>
        <w:ind w:left="7115" w:hanging="348"/>
      </w:pPr>
      <w:rPr>
        <w:rFonts w:hint="default"/>
        <w:lang w:val="it-IT" w:eastAsia="en-US" w:bidi="ar-SA"/>
      </w:rPr>
    </w:lvl>
    <w:lvl w:ilvl="7" w:tplc="8D8E0026">
      <w:numFmt w:val="bullet"/>
      <w:lvlText w:val="•"/>
      <w:lvlJc w:val="left"/>
      <w:pPr>
        <w:ind w:left="8148" w:hanging="348"/>
      </w:pPr>
      <w:rPr>
        <w:rFonts w:hint="default"/>
        <w:lang w:val="it-IT" w:eastAsia="en-US" w:bidi="ar-SA"/>
      </w:rPr>
    </w:lvl>
    <w:lvl w:ilvl="8" w:tplc="028C2C84">
      <w:numFmt w:val="bullet"/>
      <w:lvlText w:val="•"/>
      <w:lvlJc w:val="left"/>
      <w:pPr>
        <w:ind w:left="918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A4D93"/>
    <w:rsid w:val="00843A5C"/>
    <w:rsid w:val="008A4D93"/>
    <w:rsid w:val="0092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08" w:right="4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8"/>
      <w:ind w:left="1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80" w:hanging="360"/>
    </w:pPr>
  </w:style>
  <w:style w:type="paragraph" w:customStyle="1" w:styleId="TableParagraph">
    <w:name w:val="Table Paragraph"/>
    <w:basedOn w:val="Normale"/>
    <w:uiPriority w:val="1"/>
    <w:qFormat/>
    <w:pPr>
      <w:spacing w:before="49"/>
      <w:ind w:left="107"/>
    </w:pPr>
  </w:style>
  <w:style w:type="character" w:styleId="Collegamentoipertestuale">
    <w:name w:val="Hyperlink"/>
    <w:semiHidden/>
    <w:rsid w:val="00843A5C"/>
    <w:rPr>
      <w:strike w:val="0"/>
      <w:dstrike w:val="0"/>
      <w:color w:val="0000FF"/>
      <w:u w:val="none"/>
      <w:effect w:val="none"/>
    </w:rPr>
  </w:style>
  <w:style w:type="paragraph" w:styleId="Didascalia">
    <w:name w:val="caption"/>
    <w:basedOn w:val="Normale"/>
    <w:next w:val="Normale"/>
    <w:qFormat/>
    <w:rsid w:val="00843A5C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4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A5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843A5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08" w:right="4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8"/>
      <w:ind w:left="1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80" w:hanging="360"/>
    </w:pPr>
  </w:style>
  <w:style w:type="paragraph" w:customStyle="1" w:styleId="TableParagraph">
    <w:name w:val="Table Paragraph"/>
    <w:basedOn w:val="Normale"/>
    <w:uiPriority w:val="1"/>
    <w:qFormat/>
    <w:pPr>
      <w:spacing w:before="49"/>
      <w:ind w:left="107"/>
    </w:pPr>
  </w:style>
  <w:style w:type="character" w:styleId="Collegamentoipertestuale">
    <w:name w:val="Hyperlink"/>
    <w:semiHidden/>
    <w:rsid w:val="00843A5C"/>
    <w:rPr>
      <w:strike w:val="0"/>
      <w:dstrike w:val="0"/>
      <w:color w:val="0000FF"/>
      <w:u w:val="none"/>
      <w:effect w:val="none"/>
    </w:rPr>
  </w:style>
  <w:style w:type="paragraph" w:styleId="Didascalia">
    <w:name w:val="caption"/>
    <w:basedOn w:val="Normale"/>
    <w:next w:val="Normale"/>
    <w:qFormat/>
    <w:rsid w:val="00843A5C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4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A5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843A5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SANTARCANGELO DI ROMAGNA</dc:title>
  <dc:creator>omar.giorgi</dc:creator>
  <cp:lastModifiedBy>Ragioneria</cp:lastModifiedBy>
  <cp:revision>3</cp:revision>
  <dcterms:created xsi:type="dcterms:W3CDTF">2022-06-04T10:45:00Z</dcterms:created>
  <dcterms:modified xsi:type="dcterms:W3CDTF">2022-06-04T10:47:00Z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2022-06-04T00:00:00Z</vt:filetime>
  </property>
</Properties>
</file>